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693A1" w14:textId="77777777" w:rsidR="001D4E3D" w:rsidRDefault="001D4E3D">
      <w:pPr>
        <w:rPr>
          <w:b/>
          <w:bCs/>
        </w:rPr>
      </w:pPr>
    </w:p>
    <w:p w14:paraId="2BAA3831" w14:textId="77777777" w:rsidR="001D4E3D" w:rsidRDefault="001D4E3D">
      <w:pPr>
        <w:rPr>
          <w:b/>
          <w:bCs/>
        </w:rPr>
      </w:pPr>
    </w:p>
    <w:p w14:paraId="3C3A8C30" w14:textId="77777777" w:rsidR="001D4E3D" w:rsidRDefault="00BB6016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05532503" wp14:editId="61BF97A4">
            <wp:extent cx="3763262" cy="2165863"/>
            <wp:effectExtent l="0" t="0" r="0" b="0"/>
            <wp:docPr id="22" name="image3.jpg" descr="C:\Users\pholzworth\AppData\Local\Microsoft\Windows\INetCache\Content.Word\Holy Family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:\Users\pholzworth\AppData\Local\Microsoft\Windows\INetCache\Content.Word\Holy Family Logo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3262" cy="21658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20F15B" w14:textId="77777777" w:rsidR="001D4E3D" w:rsidRDefault="001D4E3D">
      <w:pPr>
        <w:jc w:val="center"/>
        <w:rPr>
          <w:color w:val="2973B1"/>
          <w:sz w:val="52"/>
          <w:szCs w:val="52"/>
        </w:rPr>
      </w:pPr>
    </w:p>
    <w:p w14:paraId="63D7FF08" w14:textId="77777777" w:rsidR="001D4E3D" w:rsidRDefault="00BB6016">
      <w:pPr>
        <w:jc w:val="center"/>
        <w:rPr>
          <w:color w:val="153D63"/>
          <w:sz w:val="52"/>
          <w:szCs w:val="52"/>
        </w:rPr>
      </w:pPr>
      <w:r>
        <w:rPr>
          <w:color w:val="153D63"/>
          <w:sz w:val="52"/>
          <w:szCs w:val="52"/>
        </w:rPr>
        <w:t>Holy Family University</w:t>
      </w:r>
    </w:p>
    <w:p w14:paraId="705FC0FA" w14:textId="77777777" w:rsidR="001D4E3D" w:rsidRDefault="00BB6016">
      <w:pPr>
        <w:jc w:val="center"/>
        <w:rPr>
          <w:color w:val="153D63"/>
          <w:sz w:val="52"/>
          <w:szCs w:val="52"/>
        </w:rPr>
      </w:pPr>
      <w:r>
        <w:rPr>
          <w:color w:val="153D63"/>
          <w:sz w:val="52"/>
          <w:szCs w:val="52"/>
        </w:rPr>
        <w:t>Information Technology Department</w:t>
      </w:r>
    </w:p>
    <w:p w14:paraId="247B2651" w14:textId="77777777" w:rsidR="001D4E3D" w:rsidRDefault="00BB6016">
      <w:pPr>
        <w:jc w:val="center"/>
        <w:rPr>
          <w:color w:val="153D63"/>
          <w:sz w:val="52"/>
          <w:szCs w:val="52"/>
        </w:rPr>
      </w:pPr>
      <w:r>
        <w:rPr>
          <w:color w:val="153D63"/>
          <w:sz w:val="52"/>
          <w:szCs w:val="52"/>
        </w:rPr>
        <w:t>User Proxy Runbook</w:t>
      </w:r>
    </w:p>
    <w:p w14:paraId="2379AFB1" w14:textId="77777777" w:rsidR="001D4E3D" w:rsidRDefault="001D4E3D">
      <w:pPr>
        <w:jc w:val="center"/>
        <w:rPr>
          <w:color w:val="153D63"/>
          <w:sz w:val="52"/>
          <w:szCs w:val="52"/>
        </w:rPr>
      </w:pPr>
    </w:p>
    <w:p w14:paraId="0E55F0F8" w14:textId="77777777" w:rsidR="001D4E3D" w:rsidRDefault="00BB6016">
      <w:pPr>
        <w:jc w:val="center"/>
        <w:rPr>
          <w:color w:val="153D63"/>
        </w:rPr>
      </w:pPr>
      <w:r>
        <w:rPr>
          <w:color w:val="153D63"/>
          <w:sz w:val="52"/>
          <w:szCs w:val="52"/>
        </w:rPr>
        <w:t>September 2026</w:t>
      </w:r>
    </w:p>
    <w:p w14:paraId="120A2181" w14:textId="77777777" w:rsidR="001D4E3D" w:rsidRDefault="001D4E3D">
      <w:pPr>
        <w:rPr>
          <w:b/>
          <w:bCs/>
        </w:rPr>
      </w:pPr>
    </w:p>
    <w:p w14:paraId="29B40950" w14:textId="77777777" w:rsidR="001D4E3D" w:rsidRDefault="001D4E3D">
      <w:pPr>
        <w:rPr>
          <w:b/>
          <w:bCs/>
        </w:rPr>
      </w:pPr>
    </w:p>
    <w:p w14:paraId="7AD6056B" w14:textId="77777777" w:rsidR="001D4E3D" w:rsidRDefault="001D4E3D">
      <w:pPr>
        <w:rPr>
          <w:b/>
          <w:bCs/>
        </w:rPr>
      </w:pPr>
    </w:p>
    <w:p w14:paraId="7F9AE562" w14:textId="77777777" w:rsidR="001D4E3D" w:rsidRDefault="001D4E3D">
      <w:pPr>
        <w:rPr>
          <w:b/>
          <w:bCs/>
        </w:rPr>
      </w:pPr>
    </w:p>
    <w:p w14:paraId="745EE931" w14:textId="77777777" w:rsidR="001D4E3D" w:rsidRDefault="001D4E3D">
      <w:pPr>
        <w:rPr>
          <w:b/>
          <w:bCs/>
        </w:rPr>
      </w:pPr>
    </w:p>
    <w:p w14:paraId="78250218" w14:textId="77777777" w:rsidR="001D4E3D" w:rsidRDefault="001D4E3D">
      <w:pPr>
        <w:rPr>
          <w:b/>
          <w:bCs/>
        </w:rPr>
      </w:pPr>
    </w:p>
    <w:p w14:paraId="3ECE5851" w14:textId="77777777" w:rsidR="001D4E3D" w:rsidRDefault="00BB6016">
      <w:pPr>
        <w:pBdr>
          <w:top w:val="nil"/>
          <w:left w:val="nil"/>
          <w:bottom w:val="nil"/>
          <w:right w:val="nil"/>
          <w:between w:val="nil"/>
        </w:pBdr>
        <w:tabs>
          <w:tab w:val="right" w:leader="dot" w:pos="9350"/>
        </w:tabs>
        <w:spacing w:after="100"/>
        <w:rPr>
          <w:b/>
          <w:bCs/>
          <w:color w:val="153D63"/>
          <w:sz w:val="36"/>
          <w:szCs w:val="36"/>
        </w:rPr>
      </w:pPr>
      <w:r>
        <w:rPr>
          <w:b/>
          <w:bCs/>
          <w:color w:val="153D63"/>
          <w:sz w:val="36"/>
          <w:szCs w:val="36"/>
        </w:rPr>
        <w:lastRenderedPageBreak/>
        <w:t>Table of Contents</w:t>
      </w:r>
    </w:p>
    <w:sdt>
      <w:sdtPr>
        <w:id w:val="-1393900818"/>
        <w:docPartObj>
          <w:docPartGallery w:val="Table of Contents"/>
          <w:docPartUnique/>
        </w:docPartObj>
      </w:sdtPr>
      <w:sdtEndPr/>
      <w:sdtContent>
        <w:p w14:paraId="0D1EF02C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rPr>
              <w:color w:val="000000"/>
            </w:rPr>
          </w:pPr>
          <w:r>
            <w:fldChar w:fldCharType="begin"/>
          </w:r>
          <w:r>
            <w:instrText xml:space="preserve"> TOC \h \u \z \t "Heading 1,1,Heading 2,2,Heading 3,3,Heading 4,4,"</w:instrText>
          </w:r>
          <w:r>
            <w:fldChar w:fldCharType="separate"/>
          </w:r>
          <w:hyperlink w:anchor="_heading=h.9p55rj37sbco">
            <w:r>
              <w:rPr>
                <w:color w:val="000000"/>
              </w:rPr>
              <w:t>Proxy Access Guide</w:t>
            </w:r>
            <w:r>
              <w:rPr>
                <w:color w:val="000000"/>
              </w:rPr>
              <w:tab/>
              <w:t>3</w:t>
            </w:r>
          </w:hyperlink>
        </w:p>
        <w:p w14:paraId="76F08C2B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rPr>
              <w:color w:val="000000"/>
            </w:rPr>
          </w:pPr>
          <w:hyperlink w:anchor="_heading=h.czrk3xha46fo">
            <w:r>
              <w:rPr>
                <w:color w:val="000000"/>
              </w:rPr>
              <w:t>Student Instructions</w:t>
            </w:r>
            <w:r>
              <w:rPr>
                <w:color w:val="000000"/>
              </w:rPr>
              <w:tab/>
              <w:t>3</w:t>
            </w:r>
          </w:hyperlink>
        </w:p>
        <w:p w14:paraId="053E32B4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480"/>
            <w:rPr>
              <w:color w:val="000000"/>
            </w:rPr>
          </w:pPr>
          <w:hyperlink w:anchor="_heading=h.8rvglb3g4oy2">
            <w:r>
              <w:rPr>
                <w:color w:val="000000"/>
              </w:rPr>
              <w:t>Adding a Proxy</w:t>
            </w:r>
            <w:r>
              <w:rPr>
                <w:color w:val="000000"/>
              </w:rPr>
              <w:tab/>
              <w:t>3</w:t>
            </w:r>
          </w:hyperlink>
        </w:p>
        <w:p w14:paraId="3E2BD837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720"/>
            <w:rPr>
              <w:color w:val="000000"/>
            </w:rPr>
          </w:pPr>
          <w:hyperlink w:anchor="_heading=h.la1ppwgr5r03">
            <w:r>
              <w:rPr>
                <w:color w:val="000000"/>
              </w:rPr>
              <w:t>Step 1 – Sign In to Self-Service</w:t>
            </w:r>
            <w:r>
              <w:rPr>
                <w:color w:val="000000"/>
              </w:rPr>
              <w:tab/>
              <w:t>3</w:t>
            </w:r>
          </w:hyperlink>
        </w:p>
        <w:p w14:paraId="331291FE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720"/>
            <w:rPr>
              <w:color w:val="000000"/>
            </w:rPr>
          </w:pPr>
          <w:hyperlink w:anchor="_heading=h.snds018xm9zx">
            <w:r>
              <w:rPr>
                <w:color w:val="000000"/>
              </w:rPr>
              <w:t>Step 2 – Open User Options</w:t>
            </w:r>
            <w:r>
              <w:rPr>
                <w:color w:val="000000"/>
              </w:rPr>
              <w:tab/>
              <w:t>3</w:t>
            </w:r>
          </w:hyperlink>
        </w:p>
        <w:p w14:paraId="6A779935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720"/>
            <w:rPr>
              <w:color w:val="000000"/>
            </w:rPr>
          </w:pPr>
          <w:hyperlink w:anchor="_heading=h.b89z3pcmpe5h">
            <w:r>
              <w:rPr>
                <w:color w:val="000000"/>
              </w:rPr>
              <w:t>Step 3 – Add a Proxy</w:t>
            </w:r>
            <w:r>
              <w:rPr>
                <w:color w:val="000000"/>
              </w:rPr>
              <w:tab/>
              <w:t>4</w:t>
            </w:r>
          </w:hyperlink>
        </w:p>
        <w:p w14:paraId="093D8197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720"/>
            <w:rPr>
              <w:color w:val="000000"/>
            </w:rPr>
          </w:pPr>
          <w:hyperlink w:anchor="_heading=h.ze6tpuxexli4">
            <w:r>
              <w:rPr>
                <w:color w:val="000000"/>
              </w:rPr>
              <w:t>Step 4 – Enter the Proxy's Information</w:t>
            </w:r>
            <w:r>
              <w:rPr>
                <w:color w:val="000000"/>
              </w:rPr>
              <w:tab/>
              <w:t>5</w:t>
            </w:r>
          </w:hyperlink>
        </w:p>
        <w:p w14:paraId="17A13096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720"/>
            <w:rPr>
              <w:color w:val="000000"/>
            </w:rPr>
          </w:pPr>
          <w:hyperlink w:anchor="_heading=h.3kl3ep7oqfn2">
            <w:r>
              <w:rPr>
                <w:color w:val="000000"/>
              </w:rPr>
              <w:t>Step 5 – Select the Information the Proxy Can Access</w:t>
            </w:r>
            <w:r>
              <w:rPr>
                <w:color w:val="000000"/>
              </w:rPr>
              <w:tab/>
              <w:t>5</w:t>
            </w:r>
          </w:hyperlink>
        </w:p>
        <w:p w14:paraId="1DD19CD9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240"/>
            <w:rPr>
              <w:color w:val="000000"/>
            </w:rPr>
          </w:pPr>
          <w:hyperlink w:anchor="_heading=h.t8zvw1dypucm">
            <w:r>
              <w:rPr>
                <w:color w:val="000000"/>
              </w:rPr>
              <w:t>Important Information Ab</w:t>
            </w:r>
            <w:r>
              <w:rPr>
                <w:color w:val="000000"/>
              </w:rPr>
              <w:t>out Payments</w:t>
            </w:r>
            <w:r>
              <w:rPr>
                <w:color w:val="000000"/>
              </w:rPr>
              <w:tab/>
              <w:t>6</w:t>
            </w:r>
          </w:hyperlink>
        </w:p>
        <w:p w14:paraId="0D7AE6B5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720"/>
            <w:rPr>
              <w:color w:val="000000"/>
            </w:rPr>
          </w:pPr>
          <w:hyperlink w:anchor="_heading=h.xdy4hupwqugy">
            <w:r>
              <w:rPr>
                <w:color w:val="000000"/>
              </w:rPr>
              <w:t>Step 6 – Review the Disclosure Agreement</w:t>
            </w:r>
            <w:r>
              <w:rPr>
                <w:color w:val="000000"/>
              </w:rPr>
              <w:tab/>
              <w:t>6</w:t>
            </w:r>
          </w:hyperlink>
        </w:p>
        <w:p w14:paraId="3EF1783C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720"/>
            <w:rPr>
              <w:color w:val="000000"/>
            </w:rPr>
          </w:pPr>
          <w:hyperlink w:anchor="_heading=h.t3bjr3fklhap">
            <w:r>
              <w:rPr>
                <w:color w:val="000000"/>
              </w:rPr>
              <w:t>Step 7 – Submit the Proxy Request</w:t>
            </w:r>
            <w:r>
              <w:rPr>
                <w:color w:val="000000"/>
              </w:rPr>
              <w:tab/>
              <w:t>7</w:t>
            </w:r>
          </w:hyperlink>
        </w:p>
        <w:p w14:paraId="509E5E67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240"/>
            <w:rPr>
              <w:color w:val="000000"/>
            </w:rPr>
          </w:pPr>
          <w:hyperlink w:anchor="_heading=h.l8gdkyluhh19">
            <w:r>
              <w:rPr>
                <w:color w:val="000000"/>
              </w:rPr>
              <w:t>What Happens Next?</w:t>
            </w:r>
            <w:r>
              <w:rPr>
                <w:color w:val="000000"/>
              </w:rPr>
              <w:tab/>
              <w:t>7</w:t>
            </w:r>
          </w:hyperlink>
        </w:p>
        <w:p w14:paraId="66986FA1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480"/>
            <w:rPr>
              <w:color w:val="000000"/>
            </w:rPr>
          </w:pPr>
          <w:hyperlink w:anchor="_heading=h.vqdoqrp6022c">
            <w:r>
              <w:rPr>
                <w:color w:val="000000"/>
              </w:rPr>
              <w:t>Proxy Did Not Receive the Email?</w:t>
            </w:r>
            <w:r>
              <w:rPr>
                <w:color w:val="000000"/>
              </w:rPr>
              <w:tab/>
              <w:t>7</w:t>
            </w:r>
          </w:hyperlink>
        </w:p>
        <w:p w14:paraId="00FF6802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240"/>
            <w:rPr>
              <w:color w:val="000000"/>
            </w:rPr>
          </w:pPr>
          <w:hyperlink w:anchor="_heading=h.r90w85aqci35">
            <w:r>
              <w:rPr>
                <w:color w:val="000000"/>
              </w:rPr>
              <w:t>Proxy/Parent Instructions</w:t>
            </w:r>
            <w:r>
              <w:rPr>
                <w:color w:val="000000"/>
              </w:rPr>
              <w:tab/>
              <w:t>8</w:t>
            </w:r>
          </w:hyperlink>
        </w:p>
        <w:p w14:paraId="6145B325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480"/>
            <w:rPr>
              <w:color w:val="000000"/>
            </w:rPr>
          </w:pPr>
          <w:hyperlink w:anchor="_heading=h.34kfs6693xje">
            <w:r>
              <w:rPr>
                <w:color w:val="000000"/>
              </w:rPr>
              <w:t>Accessing a Student's Information</w:t>
            </w:r>
            <w:r>
              <w:rPr>
                <w:color w:val="000000"/>
              </w:rPr>
              <w:tab/>
              <w:t>8</w:t>
            </w:r>
          </w:hyperlink>
        </w:p>
        <w:p w14:paraId="49F688E7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720"/>
            <w:rPr>
              <w:color w:val="000000"/>
            </w:rPr>
          </w:pPr>
          <w:hyperlink w:anchor="_heading=h.cbo0ssz8n6tk">
            <w:r>
              <w:rPr>
                <w:color w:val="000000"/>
              </w:rPr>
              <w:t>Step 1 – Review Your Proxy Email</w:t>
            </w:r>
            <w:r>
              <w:rPr>
                <w:color w:val="000000"/>
              </w:rPr>
              <w:tab/>
              <w:t>8</w:t>
            </w:r>
          </w:hyperlink>
        </w:p>
        <w:p w14:paraId="11EEF1E5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720"/>
            <w:rPr>
              <w:color w:val="000000"/>
            </w:rPr>
          </w:pPr>
          <w:hyperlink w:anchor="_heading=h.95wf169x0rnc">
            <w:r>
              <w:rPr>
                <w:color w:val="000000"/>
              </w:rPr>
              <w:t>Step 2 – Establish Your Access</w:t>
            </w:r>
            <w:r>
              <w:rPr>
                <w:color w:val="000000"/>
              </w:rPr>
              <w:tab/>
              <w:t>8</w:t>
            </w:r>
          </w:hyperlink>
        </w:p>
        <w:p w14:paraId="16C287DB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720"/>
            <w:rPr>
              <w:color w:val="000000"/>
            </w:rPr>
          </w:pPr>
          <w:hyperlink w:anchor="_heading=h.ofliwfby2go2">
            <w:r>
              <w:rPr>
                <w:color w:val="000000"/>
              </w:rPr>
              <w:t>Step 3 – Proxy Registration Result</w:t>
            </w:r>
            <w:r>
              <w:rPr>
                <w:color w:val="000000"/>
              </w:rPr>
              <w:tab/>
              <w:t>9</w:t>
            </w:r>
          </w:hyperlink>
        </w:p>
        <w:p w14:paraId="3FE28FBC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720"/>
            <w:rPr>
              <w:color w:val="000000"/>
            </w:rPr>
          </w:pPr>
          <w:hyperlink w:anchor="_heading=h.rakp1jd85yuy">
            <w:r>
              <w:rPr>
                <w:color w:val="000000"/>
              </w:rPr>
              <w:t>After successful registration, the proxy will receive two emails: one identifying their username and another containing their temporary password.</w:t>
            </w:r>
            <w:r>
              <w:rPr>
                <w:color w:val="000000"/>
              </w:rPr>
              <w:tab/>
              <w:t>10</w:t>
            </w:r>
          </w:hyperlink>
        </w:p>
        <w:p w14:paraId="71B0FB75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720"/>
            <w:rPr>
              <w:color w:val="000000"/>
            </w:rPr>
          </w:pPr>
          <w:hyperlink w:anchor="_heading=h.1rlp66kudp1x">
            <w:r>
              <w:rPr>
                <w:color w:val="000000"/>
              </w:rPr>
              <w:t>Step 5- View Authorized Information</w:t>
            </w:r>
            <w:r>
              <w:rPr>
                <w:color w:val="000000"/>
              </w:rPr>
              <w:tab/>
              <w:t>10</w:t>
            </w:r>
          </w:hyperlink>
        </w:p>
        <w:p w14:paraId="2DABA161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240"/>
            <w:rPr>
              <w:color w:val="000000"/>
            </w:rPr>
          </w:pPr>
          <w:hyperlink w:anchor="_heading=h.kivb7oxfcbgp">
            <w:r>
              <w:rPr>
                <w:color w:val="000000"/>
              </w:rPr>
              <w:t>Changing Proxy Access and Removing Proxy Access</w:t>
            </w:r>
            <w:r>
              <w:rPr>
                <w:color w:val="000000"/>
              </w:rPr>
              <w:tab/>
              <w:t>11</w:t>
            </w:r>
          </w:hyperlink>
        </w:p>
        <w:p w14:paraId="2C5AD30B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480"/>
            <w:rPr>
              <w:color w:val="000000"/>
            </w:rPr>
          </w:pPr>
          <w:hyperlink w:anchor="_heading=h.c7c9ehh9zwuo">
            <w:r>
              <w:rPr>
                <w:color w:val="000000"/>
              </w:rPr>
              <w:t>Changing Proxy Access</w:t>
            </w:r>
            <w:r>
              <w:rPr>
                <w:color w:val="000000"/>
              </w:rPr>
              <w:tab/>
              <w:t>11</w:t>
            </w:r>
          </w:hyperlink>
        </w:p>
        <w:p w14:paraId="335F0771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480"/>
            <w:rPr>
              <w:color w:val="000000"/>
            </w:rPr>
          </w:pPr>
          <w:hyperlink w:anchor="_heading=h.5uhiq4fg5idc">
            <w:r>
              <w:rPr>
                <w:color w:val="000000"/>
              </w:rPr>
              <w:t>Removing Proxy Access</w:t>
            </w:r>
            <w:r>
              <w:rPr>
                <w:color w:val="000000"/>
              </w:rPr>
              <w:tab/>
              <w:t>11</w:t>
            </w:r>
          </w:hyperlink>
        </w:p>
        <w:p w14:paraId="5FAD479A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240"/>
            <w:rPr>
              <w:color w:val="000000"/>
            </w:rPr>
          </w:pPr>
          <w:hyperlink w:anchor="_heading=h.okjn15bqc0as">
            <w:r>
              <w:rPr>
                <w:color w:val="000000"/>
              </w:rPr>
              <w:t>Frequently Asked Questions (FAQs)</w:t>
            </w:r>
            <w:r>
              <w:rPr>
                <w:color w:val="000000"/>
              </w:rPr>
              <w:tab/>
              <w:t>12</w:t>
            </w:r>
          </w:hyperlink>
        </w:p>
        <w:p w14:paraId="15A0B8B6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240"/>
            <w:rPr>
              <w:color w:val="000000"/>
            </w:rPr>
          </w:pPr>
          <w:hyperlink w:anchor="_heading=h.6i9zi9za2bla">
            <w:r>
              <w:rPr>
                <w:color w:val="000000"/>
              </w:rPr>
              <w:t>Security Reminder</w:t>
            </w:r>
            <w:r>
              <w:rPr>
                <w:color w:val="000000"/>
              </w:rPr>
              <w:tab/>
              <w:t>13</w:t>
            </w:r>
          </w:hyperlink>
        </w:p>
        <w:p w14:paraId="51DAE8D2" w14:textId="77777777" w:rsidR="001D4E3D" w:rsidRDefault="00BB6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ind w:left="240"/>
            <w:rPr>
              <w:color w:val="000000"/>
            </w:rPr>
          </w:pPr>
          <w:hyperlink w:anchor="_heading=h.ye9raxkcumxz">
            <w:r>
              <w:rPr>
                <w:color w:val="000000"/>
              </w:rPr>
              <w:t>Need Help?</w:t>
            </w:r>
            <w:r>
              <w:rPr>
                <w:color w:val="000000"/>
              </w:rPr>
              <w:tab/>
              <w:t>13</w:t>
            </w:r>
          </w:hyperlink>
        </w:p>
        <w:p w14:paraId="56229DCC" w14:textId="77777777" w:rsidR="001D4E3D" w:rsidRDefault="00BB6016">
          <w:pPr>
            <w:rPr>
              <w:b/>
              <w:bCs/>
            </w:rPr>
          </w:pPr>
          <w:r>
            <w:fldChar w:fldCharType="end"/>
          </w:r>
        </w:p>
      </w:sdtContent>
    </w:sdt>
    <w:p w14:paraId="090C8F54" w14:textId="77777777" w:rsidR="001D4E3D" w:rsidRDefault="00BB6016">
      <w:pPr>
        <w:pStyle w:val="Heading1"/>
      </w:pPr>
      <w:bookmarkStart w:id="0" w:name="_heading=h.9p55rj37sbco" w:colFirst="0" w:colLast="0"/>
      <w:bookmarkEnd w:id="0"/>
      <w:r>
        <w:lastRenderedPageBreak/>
        <w:t>Proxy Access Guide</w:t>
      </w:r>
    </w:p>
    <w:p w14:paraId="41E3326D" w14:textId="77777777" w:rsidR="001D4E3D" w:rsidRDefault="00BB6016">
      <w:r>
        <w:t>Proxy Access allows a s</w:t>
      </w:r>
      <w:r>
        <w:t>tudent to give a parent, guardian, spouse, or another trusted individual permission to view selected information in Colleague Self-Service.</w:t>
      </w:r>
    </w:p>
    <w:p w14:paraId="4412602E" w14:textId="77777777" w:rsidR="001D4E3D" w:rsidRDefault="00BB6016">
      <w:r>
        <w:rPr>
          <w:b/>
          <w:bCs/>
        </w:rPr>
        <w:t>The student controls who receive proxy access and what information each proxy is permitted to view.</w:t>
      </w:r>
      <w:r>
        <w:t xml:space="preserve"> Proxy access can</w:t>
      </w:r>
      <w:r>
        <w:t xml:space="preserve"> be changed or removed by the student at any time.</w:t>
      </w:r>
    </w:p>
    <w:p w14:paraId="1000A3B9" w14:textId="77777777" w:rsidR="001D4E3D" w:rsidRDefault="00BB6016">
      <w:pPr>
        <w:pStyle w:val="Heading1"/>
      </w:pPr>
      <w:bookmarkStart w:id="1" w:name="_heading=h.czrk3xha46fo" w:colFirst="0" w:colLast="0"/>
      <w:bookmarkEnd w:id="1"/>
      <w:r>
        <w:t>Student Instructions</w:t>
      </w:r>
    </w:p>
    <w:p w14:paraId="0395AFFA" w14:textId="77777777" w:rsidR="001D4E3D" w:rsidRDefault="00BB6016">
      <w:pPr>
        <w:pStyle w:val="Heading3"/>
      </w:pPr>
      <w:bookmarkStart w:id="2" w:name="_heading=h.8rvglb3g4oy2" w:colFirst="0" w:colLast="0"/>
      <w:bookmarkEnd w:id="2"/>
      <w:r>
        <w:t>Adding a Proxy</w:t>
      </w:r>
    </w:p>
    <w:p w14:paraId="208CAD0A" w14:textId="77777777" w:rsidR="001D4E3D" w:rsidRDefault="00BB6016">
      <w:pPr>
        <w:pStyle w:val="Heading4"/>
      </w:pPr>
      <w:bookmarkStart w:id="3" w:name="_heading=h.la1ppwgr5r03" w:colFirst="0" w:colLast="0"/>
      <w:bookmarkEnd w:id="3"/>
      <w:r>
        <w:t xml:space="preserve">Step 1 – Sign </w:t>
      </w:r>
      <w:proofErr w:type="gramStart"/>
      <w:r>
        <w:t>In</w:t>
      </w:r>
      <w:proofErr w:type="gramEnd"/>
      <w:r>
        <w:t xml:space="preserve"> to Self-Service </w:t>
      </w:r>
    </w:p>
    <w:p w14:paraId="4FD71A58" w14:textId="77777777" w:rsidR="001D4E3D" w:rsidRDefault="00BB6016">
      <w:r>
        <w:t xml:space="preserve">Sign in to </w:t>
      </w:r>
      <w:r>
        <w:rPr>
          <w:b/>
          <w:bCs/>
        </w:rPr>
        <w:t>Colleague Self-Service</w:t>
      </w:r>
      <w:r>
        <w:t xml:space="preserve"> using your Holy Family University credentials.</w:t>
      </w:r>
    </w:p>
    <w:p w14:paraId="0A1A8747" w14:textId="77777777" w:rsidR="001D4E3D" w:rsidRDefault="00BB6016">
      <w:r>
        <w:rPr>
          <w:noProof/>
        </w:rPr>
        <w:drawing>
          <wp:inline distT="0" distB="0" distL="0" distR="0" wp14:anchorId="0E295E37" wp14:editId="641020E5">
            <wp:extent cx="5943600" cy="2588260"/>
            <wp:effectExtent l="0" t="0" r="0" b="0"/>
            <wp:docPr id="2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8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C45216" w14:textId="77777777" w:rsidR="001D4E3D" w:rsidRDefault="00BB6016">
      <w:r>
        <w:pict w14:anchorId="59CAE4E1">
          <v:rect id="_x0000_i1025" style="width:0;height:1.5pt" o:hralign="center" o:hrstd="t" o:hr="t" fillcolor="#a0a0a0" stroked="f"/>
        </w:pict>
      </w:r>
    </w:p>
    <w:p w14:paraId="248DDEAD" w14:textId="77777777" w:rsidR="001D4E3D" w:rsidRDefault="00BB6016">
      <w:pPr>
        <w:pStyle w:val="Heading4"/>
      </w:pPr>
      <w:bookmarkStart w:id="4" w:name="_heading=h.snds018xm9zx" w:colFirst="0" w:colLast="0"/>
      <w:bookmarkEnd w:id="4"/>
      <w:r>
        <w:t>Step 2 – Open User Options</w:t>
      </w:r>
    </w:p>
    <w:p w14:paraId="71A44DAA" w14:textId="77777777" w:rsidR="001D4E3D" w:rsidRDefault="00BB6016">
      <w:r>
        <w:t>From the Self-Service n</w:t>
      </w:r>
      <w:r>
        <w:t>avigation menu:</w:t>
      </w:r>
    </w:p>
    <w:p w14:paraId="47446326" w14:textId="77777777" w:rsidR="001D4E3D" w:rsidRDefault="00BB6016">
      <w:pPr>
        <w:numPr>
          <w:ilvl w:val="0"/>
          <w:numId w:val="1"/>
        </w:numPr>
      </w:pPr>
      <w:r>
        <w:t xml:space="preserve">Select </w:t>
      </w:r>
      <w:r>
        <w:rPr>
          <w:b/>
          <w:bCs/>
        </w:rPr>
        <w:t>User Options</w:t>
      </w:r>
      <w:r>
        <w:t>.</w:t>
      </w:r>
    </w:p>
    <w:p w14:paraId="259C9454" w14:textId="77777777" w:rsidR="001D4E3D" w:rsidRDefault="00BB6016">
      <w:pPr>
        <w:numPr>
          <w:ilvl w:val="0"/>
          <w:numId w:val="1"/>
        </w:numPr>
      </w:pPr>
      <w:r>
        <w:t xml:space="preserve">Select </w:t>
      </w:r>
      <w:r>
        <w:rPr>
          <w:b/>
          <w:bCs/>
        </w:rPr>
        <w:t>View/Add Proxy Access</w:t>
      </w:r>
      <w:r>
        <w:t>.</w:t>
      </w:r>
    </w:p>
    <w:p w14:paraId="02F32719" w14:textId="77777777" w:rsidR="001D4E3D" w:rsidRDefault="00BB6016">
      <w:r>
        <w:rPr>
          <w:noProof/>
        </w:rPr>
        <w:lastRenderedPageBreak/>
        <w:drawing>
          <wp:inline distT="0" distB="0" distL="0" distR="0" wp14:anchorId="57BB76F6" wp14:editId="4DCF926F">
            <wp:extent cx="5943600" cy="2609850"/>
            <wp:effectExtent l="0" t="0" r="0" b="0"/>
            <wp:docPr id="2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9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2F8F9F" w14:textId="77777777" w:rsidR="001D4E3D" w:rsidRDefault="00BB6016">
      <w:r>
        <w:pict w14:anchorId="2F3188B6">
          <v:rect id="_x0000_i1026" style="width:0;height:1.5pt" o:hralign="center" o:hrstd="t" o:hr="t" fillcolor="#a0a0a0" stroked="f"/>
        </w:pict>
      </w:r>
    </w:p>
    <w:p w14:paraId="4CA5A0AD" w14:textId="77777777" w:rsidR="001D4E3D" w:rsidRDefault="00BB6016">
      <w:pPr>
        <w:pStyle w:val="Heading4"/>
      </w:pPr>
      <w:bookmarkStart w:id="5" w:name="_heading=h.b89z3pcmpe5h" w:colFirst="0" w:colLast="0"/>
      <w:bookmarkEnd w:id="5"/>
      <w:r>
        <w:t>Step 3 – Add a Proxy</w:t>
      </w:r>
    </w:p>
    <w:p w14:paraId="0911FC7F" w14:textId="77777777" w:rsidR="001D4E3D" w:rsidRDefault="00BB6016">
      <w:r>
        <w:t xml:space="preserve">The </w:t>
      </w:r>
      <w:r>
        <w:rPr>
          <w:b/>
          <w:bCs/>
        </w:rPr>
        <w:t>View/Add Proxy Access</w:t>
      </w:r>
      <w:r>
        <w:t xml:space="preserve"> page displays individuals who currently have proxy access and provides the option to add another proxy.</w:t>
      </w:r>
    </w:p>
    <w:p w14:paraId="121039FB" w14:textId="77777777" w:rsidR="001D4E3D" w:rsidRDefault="00BB6016">
      <w:r>
        <w:t xml:space="preserve">Under </w:t>
      </w:r>
      <w:r>
        <w:rPr>
          <w:b/>
          <w:bCs/>
        </w:rPr>
        <w:t>Add a Proxy</w:t>
      </w:r>
      <w:r>
        <w:t xml:space="preserve">, select the appropriate person from the </w:t>
      </w:r>
      <w:r>
        <w:rPr>
          <w:b/>
          <w:bCs/>
        </w:rPr>
        <w:t>Select a Proxy</w:t>
      </w:r>
      <w:r>
        <w:t xml:space="preserve"> drop-down menu.</w:t>
      </w:r>
    </w:p>
    <w:p w14:paraId="138CFB3F" w14:textId="77777777" w:rsidR="001D4E3D" w:rsidRDefault="00BB6016">
      <w:r>
        <w:t>If the person you want to authorize is not listed, select:</w:t>
      </w:r>
    </w:p>
    <w:p w14:paraId="228F680B" w14:textId="77777777" w:rsidR="001D4E3D" w:rsidRDefault="00BB6016">
      <w:r>
        <w:rPr>
          <w:b/>
          <w:bCs/>
        </w:rPr>
        <w:t>Add</w:t>
      </w:r>
      <w:r>
        <w:rPr>
          <w:b/>
          <w:bCs/>
        </w:rPr>
        <w:t xml:space="preserve"> Another User</w:t>
      </w:r>
    </w:p>
    <w:p w14:paraId="729744C3" w14:textId="77777777" w:rsidR="001D4E3D" w:rsidRDefault="00BB6016">
      <w:r>
        <w:rPr>
          <w:noProof/>
        </w:rPr>
        <w:drawing>
          <wp:inline distT="0" distB="0" distL="0" distR="0" wp14:anchorId="1A568689" wp14:editId="0473F623">
            <wp:extent cx="5934075" cy="2333625"/>
            <wp:effectExtent l="0" t="0" r="0" b="0"/>
            <wp:docPr id="2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2333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35D3B8" w14:textId="77777777" w:rsidR="001D4E3D" w:rsidRDefault="00BB6016">
      <w:r>
        <w:pict w14:anchorId="6FB65150">
          <v:rect id="_x0000_i1027" style="width:0;height:1.5pt" o:hralign="center" o:hrstd="t" o:hr="t" fillcolor="#a0a0a0" stroked="f"/>
        </w:pict>
      </w:r>
    </w:p>
    <w:p w14:paraId="1C07FC75" w14:textId="77777777" w:rsidR="001D4E3D" w:rsidRDefault="00BB6016">
      <w:pPr>
        <w:pStyle w:val="Heading4"/>
      </w:pPr>
      <w:bookmarkStart w:id="6" w:name="_heading=h.ze6tpuxexli4" w:colFirst="0" w:colLast="0"/>
      <w:bookmarkEnd w:id="6"/>
      <w:r>
        <w:t>Step 4 – Enter the Proxy's Information</w:t>
      </w:r>
    </w:p>
    <w:p w14:paraId="796CDA55" w14:textId="77777777" w:rsidR="001D4E3D" w:rsidRDefault="00BB6016">
      <w:r>
        <w:t xml:space="preserve">If you selected </w:t>
      </w:r>
      <w:r>
        <w:rPr>
          <w:b/>
          <w:bCs/>
        </w:rPr>
        <w:t>Add Another User</w:t>
      </w:r>
      <w:r>
        <w:t>, enter the requested information for the person you are authorizing.</w:t>
      </w:r>
    </w:p>
    <w:p w14:paraId="6000FA2B" w14:textId="77777777" w:rsidR="001D4E3D" w:rsidRDefault="00BB6016">
      <w:r>
        <w:lastRenderedPageBreak/>
        <w:t>Required information may include:</w:t>
      </w:r>
    </w:p>
    <w:tbl>
      <w:tblPr>
        <w:tblStyle w:val="a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1D4E3D" w14:paraId="51AE16E9" w14:textId="77777777">
        <w:tc>
          <w:tcPr>
            <w:tcW w:w="4675" w:type="dxa"/>
          </w:tcPr>
          <w:p w14:paraId="208A373D" w14:textId="77777777" w:rsidR="001D4E3D" w:rsidRDefault="00BB601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</w:pPr>
            <w:r>
              <w:rPr>
                <w:color w:val="000000"/>
              </w:rPr>
              <w:t>First Name</w:t>
            </w:r>
          </w:p>
        </w:tc>
        <w:tc>
          <w:tcPr>
            <w:tcW w:w="4675" w:type="dxa"/>
          </w:tcPr>
          <w:p w14:paraId="7175DD0C" w14:textId="77777777" w:rsidR="001D4E3D" w:rsidRDefault="00BB601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</w:pPr>
            <w:r>
              <w:rPr>
                <w:color w:val="000000"/>
              </w:rPr>
              <w:t>Last Name</w:t>
            </w:r>
          </w:p>
        </w:tc>
      </w:tr>
      <w:tr w:rsidR="001D4E3D" w14:paraId="1EC034F5" w14:textId="77777777">
        <w:tc>
          <w:tcPr>
            <w:tcW w:w="4675" w:type="dxa"/>
          </w:tcPr>
          <w:p w14:paraId="1EB1C4BC" w14:textId="77777777" w:rsidR="001D4E3D" w:rsidRDefault="00BB601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</w:pPr>
            <w:r>
              <w:rPr>
                <w:color w:val="000000"/>
              </w:rPr>
              <w:t>Email Address</w:t>
            </w:r>
          </w:p>
        </w:tc>
        <w:tc>
          <w:tcPr>
            <w:tcW w:w="4675" w:type="dxa"/>
          </w:tcPr>
          <w:p w14:paraId="24D51CD7" w14:textId="77777777" w:rsidR="001D4E3D" w:rsidRDefault="00BB601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</w:pPr>
            <w:r>
              <w:rPr>
                <w:color w:val="000000"/>
              </w:rPr>
              <w:t>Confirm Email Address</w:t>
            </w:r>
          </w:p>
        </w:tc>
      </w:tr>
      <w:tr w:rsidR="001D4E3D" w14:paraId="7B03E8FE" w14:textId="77777777">
        <w:tc>
          <w:tcPr>
            <w:tcW w:w="4675" w:type="dxa"/>
          </w:tcPr>
          <w:p w14:paraId="4EBC4E1B" w14:textId="77777777" w:rsidR="001D4E3D" w:rsidRDefault="00BB601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</w:pPr>
            <w:r>
              <w:rPr>
                <w:color w:val="000000"/>
              </w:rPr>
              <w:t>Relationship</w:t>
            </w:r>
          </w:p>
        </w:tc>
        <w:tc>
          <w:tcPr>
            <w:tcW w:w="4675" w:type="dxa"/>
          </w:tcPr>
          <w:p w14:paraId="290D3701" w14:textId="77777777" w:rsidR="001D4E3D" w:rsidRDefault="001D4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left="720"/>
              <w:rPr>
                <w:color w:val="000000"/>
              </w:rPr>
            </w:pPr>
          </w:p>
        </w:tc>
      </w:tr>
    </w:tbl>
    <w:p w14:paraId="600E4AFD" w14:textId="77777777" w:rsidR="001D4E3D" w:rsidRDefault="001D4E3D"/>
    <w:p w14:paraId="1F5FA959" w14:textId="77777777" w:rsidR="001D4E3D" w:rsidRDefault="00BB6016">
      <w:r>
        <w:t>Complete all fields marked as required.</w:t>
      </w:r>
    </w:p>
    <w:p w14:paraId="33F08237" w14:textId="77777777" w:rsidR="001D4E3D" w:rsidRDefault="00BB6016">
      <w:r>
        <w:rPr>
          <w:b/>
          <w:bCs/>
        </w:rPr>
        <w:t>Important: Enter the proxy's personal email address carefully.</w:t>
      </w:r>
    </w:p>
    <w:p w14:paraId="2CC04B61" w14:textId="77777777" w:rsidR="001D4E3D" w:rsidRDefault="00BB6016">
      <w:r>
        <w:t>Information about establishing proxy access will be sent to the email address entered on this screen.</w:t>
      </w:r>
    </w:p>
    <w:p w14:paraId="68188215" w14:textId="77777777" w:rsidR="001D4E3D" w:rsidRDefault="00BB6016">
      <w:r>
        <w:t>Do not enter your own Holy Family University email address for the proxy.</w:t>
      </w:r>
    </w:p>
    <w:p w14:paraId="0F43422A" w14:textId="77777777" w:rsidR="001D4E3D" w:rsidRDefault="00BB6016">
      <w:r>
        <w:rPr>
          <w:b/>
          <w:bCs/>
          <w:noProof/>
        </w:rPr>
        <w:drawing>
          <wp:inline distT="0" distB="0" distL="0" distR="0" wp14:anchorId="405A5788" wp14:editId="64DCE4C8">
            <wp:extent cx="5943600" cy="1734185"/>
            <wp:effectExtent l="0" t="0" r="0" b="0"/>
            <wp:docPr id="25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4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pict w14:anchorId="0941A779">
          <v:rect id="_x0000_i1028" style="width:0;height:1.5pt" o:hralign="center" o:hrstd="t" o:hr="t" fillcolor="#a0a0a0" stroked="f"/>
        </w:pict>
      </w:r>
    </w:p>
    <w:p w14:paraId="224DF344" w14:textId="77777777" w:rsidR="001D4E3D" w:rsidRDefault="00BB6016">
      <w:pPr>
        <w:pStyle w:val="Heading4"/>
      </w:pPr>
      <w:bookmarkStart w:id="7" w:name="_heading=h.3kl3ep7oqfn2" w:colFirst="0" w:colLast="0"/>
      <w:bookmarkEnd w:id="7"/>
      <w:r>
        <w:t>Step 5 – Select the Information the Proxy Can Access</w:t>
      </w:r>
    </w:p>
    <w:p w14:paraId="237A3F69" w14:textId="77777777" w:rsidR="001D4E3D" w:rsidRDefault="00BB6016">
      <w:r>
        <w:t>Choose the information y</w:t>
      </w:r>
      <w:r>
        <w:t>ou want the proxy to view.</w:t>
      </w:r>
    </w:p>
    <w:p w14:paraId="23DF7278" w14:textId="77777777" w:rsidR="001D4E3D" w:rsidRDefault="00BB6016">
      <w:r>
        <w:t>Depending upon the options available in Self-Service, these may include information related to:</w:t>
      </w:r>
    </w:p>
    <w:tbl>
      <w:tblPr>
        <w:tblStyle w:val="a0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1D4E3D" w14:paraId="08D436E3" w14:textId="77777777">
        <w:tc>
          <w:tcPr>
            <w:tcW w:w="4675" w:type="dxa"/>
          </w:tcPr>
          <w:p w14:paraId="4E371878" w14:textId="77777777" w:rsidR="001D4E3D" w:rsidRDefault="00BB6016">
            <w:r>
              <w:t>Financial Information</w:t>
            </w:r>
          </w:p>
        </w:tc>
        <w:tc>
          <w:tcPr>
            <w:tcW w:w="4675" w:type="dxa"/>
          </w:tcPr>
          <w:p w14:paraId="32B29A3F" w14:textId="77777777" w:rsidR="001D4E3D" w:rsidRDefault="00BB6016">
            <w:r>
              <w:t>Financial Aid Information</w:t>
            </w:r>
          </w:p>
        </w:tc>
      </w:tr>
      <w:tr w:rsidR="001D4E3D" w14:paraId="15D14B6C" w14:textId="77777777">
        <w:tc>
          <w:tcPr>
            <w:tcW w:w="4675" w:type="dxa"/>
          </w:tcPr>
          <w:p w14:paraId="504A4754" w14:textId="77777777" w:rsidR="001D4E3D" w:rsidRDefault="00BB6016">
            <w:r>
              <w:t>Academic Information</w:t>
            </w:r>
          </w:p>
        </w:tc>
        <w:tc>
          <w:tcPr>
            <w:tcW w:w="4675" w:type="dxa"/>
          </w:tcPr>
          <w:p w14:paraId="4C9F4971" w14:textId="77777777" w:rsidR="001D4E3D" w:rsidRDefault="00BB6016">
            <w:r>
              <w:t>Grades</w:t>
            </w:r>
          </w:p>
        </w:tc>
      </w:tr>
      <w:tr w:rsidR="001D4E3D" w14:paraId="3E338A5D" w14:textId="77777777">
        <w:tc>
          <w:tcPr>
            <w:tcW w:w="4675" w:type="dxa"/>
          </w:tcPr>
          <w:p w14:paraId="194719C5" w14:textId="77777777" w:rsidR="001D4E3D" w:rsidRDefault="00BB6016">
            <w:r>
              <w:t>Tax Information</w:t>
            </w:r>
          </w:p>
        </w:tc>
        <w:tc>
          <w:tcPr>
            <w:tcW w:w="4675" w:type="dxa"/>
          </w:tcPr>
          <w:p w14:paraId="57B4627F" w14:textId="77777777" w:rsidR="001D4E3D" w:rsidRDefault="00BB6016">
            <w:r>
              <w:t>Required Documents</w:t>
            </w:r>
          </w:p>
        </w:tc>
      </w:tr>
      <w:tr w:rsidR="001D4E3D" w14:paraId="26541E6A" w14:textId="77777777">
        <w:tc>
          <w:tcPr>
            <w:tcW w:w="4675" w:type="dxa"/>
          </w:tcPr>
          <w:p w14:paraId="5A4FDEA9" w14:textId="77777777" w:rsidR="001D4E3D" w:rsidRDefault="00BB6016">
            <w:r>
              <w:t>Notifications</w:t>
            </w:r>
          </w:p>
        </w:tc>
        <w:tc>
          <w:tcPr>
            <w:tcW w:w="4675" w:type="dxa"/>
          </w:tcPr>
          <w:p w14:paraId="451DE12C" w14:textId="77777777" w:rsidR="001D4E3D" w:rsidRDefault="001D4E3D"/>
        </w:tc>
      </w:tr>
    </w:tbl>
    <w:p w14:paraId="041FA2A7" w14:textId="77777777" w:rsidR="001D4E3D" w:rsidRDefault="001D4E3D"/>
    <w:p w14:paraId="4CAF817C" w14:textId="77777777" w:rsidR="001D4E3D" w:rsidRDefault="00BB6016">
      <w:r>
        <w:rPr>
          <w:b/>
          <w:bCs/>
        </w:rPr>
        <w:t>Remember:</w:t>
      </w:r>
      <w:r>
        <w:t xml:space="preserve"> You do not have to provide access to everything. The proxy can access only the information you specifically authorize.</w:t>
      </w:r>
    </w:p>
    <w:p w14:paraId="04076152" w14:textId="77777777" w:rsidR="001D4E3D" w:rsidRDefault="00BB6016">
      <w:r>
        <w:rPr>
          <w:b/>
          <w:bCs/>
          <w:noProof/>
        </w:rPr>
        <w:lastRenderedPageBreak/>
        <w:drawing>
          <wp:inline distT="0" distB="0" distL="0" distR="0" wp14:anchorId="36C28621" wp14:editId="5FA06A2A">
            <wp:extent cx="5934075" cy="2333625"/>
            <wp:effectExtent l="0" t="0" r="0" b="0"/>
            <wp:docPr id="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2333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2D3027" w14:textId="77777777" w:rsidR="001D4E3D" w:rsidRDefault="001D4E3D">
      <w:pPr>
        <w:pStyle w:val="Heading2"/>
        <w:rPr>
          <w:sz w:val="24"/>
          <w:szCs w:val="24"/>
        </w:rPr>
      </w:pPr>
      <w:bookmarkStart w:id="8" w:name="_heading=h.4njtvbopeklc" w:colFirst="0" w:colLast="0"/>
      <w:bookmarkEnd w:id="8"/>
    </w:p>
    <w:p w14:paraId="229D05D6" w14:textId="77777777" w:rsidR="001D4E3D" w:rsidRDefault="00BB6016">
      <w:pPr>
        <w:pStyle w:val="Heading2"/>
        <w:rPr>
          <w:b/>
          <w:bCs/>
          <w:color w:val="000000"/>
          <w:sz w:val="24"/>
          <w:szCs w:val="24"/>
        </w:rPr>
      </w:pPr>
      <w:bookmarkStart w:id="9" w:name="_heading=h.t8zvw1dypucm" w:colFirst="0" w:colLast="0"/>
      <w:bookmarkEnd w:id="9"/>
      <w:r>
        <w:rPr>
          <w:b/>
          <w:bCs/>
          <w:color w:val="000000"/>
          <w:sz w:val="24"/>
          <w:szCs w:val="24"/>
        </w:rPr>
        <w:t>Important Information About Payments</w:t>
      </w:r>
    </w:p>
    <w:p w14:paraId="7CF5A906" w14:textId="77777777" w:rsidR="001D4E3D" w:rsidRDefault="00BB6016">
      <w:pPr>
        <w:rPr>
          <w:i/>
          <w:iCs/>
          <w:u w:val="single"/>
        </w:rPr>
      </w:pPr>
      <w:r>
        <w:rPr>
          <w:i/>
          <w:iCs/>
          <w:u w:val="single"/>
        </w:rPr>
        <w:t>Proxy Access and payment portal access are separate.</w:t>
      </w:r>
    </w:p>
    <w:p w14:paraId="7762338D" w14:textId="77777777" w:rsidR="001D4E3D" w:rsidRDefault="00BB6016">
      <w:r>
        <w:t>At this time, proxies are unable to make pa</w:t>
      </w:r>
      <w:r>
        <w:t>yments through the Payment Portal in Self-Service. Holy Family University is working to provide payment access for proxies in the future. Proxies seeking to make a payment can contact the Office of Student Accounts directly at 267-341-3202.</w:t>
      </w:r>
    </w:p>
    <w:p w14:paraId="0D60A97A" w14:textId="77777777" w:rsidR="001D4E3D" w:rsidRDefault="001D4E3D"/>
    <w:p w14:paraId="50526D88" w14:textId="77777777" w:rsidR="001D4E3D" w:rsidRDefault="00BB6016">
      <w:pPr>
        <w:pStyle w:val="Heading4"/>
      </w:pPr>
      <w:bookmarkStart w:id="10" w:name="_heading=h.xdy4hupwqugy" w:colFirst="0" w:colLast="0"/>
      <w:bookmarkEnd w:id="10"/>
      <w:r>
        <w:t>Step 6 – Revie</w:t>
      </w:r>
      <w:r>
        <w:t>w the Disclosure Agreement</w:t>
      </w:r>
    </w:p>
    <w:p w14:paraId="0540EDCD" w14:textId="77777777" w:rsidR="001D4E3D" w:rsidRDefault="00BB6016">
      <w:r>
        <w:t>Carefully review the authorization/disclosure information displayed in Self-Service.</w:t>
      </w:r>
    </w:p>
    <w:p w14:paraId="26EF7A76" w14:textId="77777777" w:rsidR="001D4E3D" w:rsidRDefault="00BB6016">
      <w:r>
        <w:t>By granting proxy access, you are authorizing Holy Family University to make the selected information available to the individual you have desig</w:t>
      </w:r>
      <w:r>
        <w:t>nated.</w:t>
      </w:r>
    </w:p>
    <w:p w14:paraId="4C39C20E" w14:textId="77777777" w:rsidR="001D4E3D" w:rsidRDefault="00BB6016">
      <w:r>
        <w:t>Complete the required authorization acknowledgment.</w:t>
      </w:r>
    </w:p>
    <w:p w14:paraId="5ED66DF9" w14:textId="77777777" w:rsidR="001D4E3D" w:rsidRDefault="00BB6016">
      <w:r>
        <w:rPr>
          <w:noProof/>
        </w:rPr>
        <w:drawing>
          <wp:inline distT="0" distB="0" distL="0" distR="0" wp14:anchorId="2815C6B8" wp14:editId="6675452D">
            <wp:extent cx="5934075" cy="1933575"/>
            <wp:effectExtent l="0" t="0" r="0" b="0"/>
            <wp:docPr id="27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pict w14:anchorId="3BEBC25D">
          <v:rect id="_x0000_i1029" style="width:0;height:1.5pt" o:hralign="center" o:hrstd="t" o:hr="t" fillcolor="#a0a0a0" stroked="f"/>
        </w:pict>
      </w:r>
    </w:p>
    <w:p w14:paraId="6345CFF5" w14:textId="77777777" w:rsidR="001D4E3D" w:rsidRDefault="00BB6016">
      <w:pPr>
        <w:pStyle w:val="Heading4"/>
      </w:pPr>
      <w:bookmarkStart w:id="11" w:name="_heading=h.t3bjr3fklhap" w:colFirst="0" w:colLast="0"/>
      <w:bookmarkEnd w:id="11"/>
      <w:r>
        <w:lastRenderedPageBreak/>
        <w:t>Step 7 – Submit the Proxy Request</w:t>
      </w:r>
    </w:p>
    <w:p w14:paraId="0847D66E" w14:textId="77777777" w:rsidR="001D4E3D" w:rsidRDefault="00BB6016">
      <w:r>
        <w:t>After reviewing:</w:t>
      </w:r>
    </w:p>
    <w:tbl>
      <w:tblPr>
        <w:tblStyle w:val="a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1D4E3D" w14:paraId="4D8A811B" w14:textId="77777777">
        <w:trPr>
          <w:trHeight w:val="323"/>
        </w:trPr>
        <w:tc>
          <w:tcPr>
            <w:tcW w:w="4675" w:type="dxa"/>
          </w:tcPr>
          <w:p w14:paraId="46F9E711" w14:textId="77777777" w:rsidR="001D4E3D" w:rsidRDefault="00BB60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right="-555"/>
            </w:pPr>
            <w:r>
              <w:rPr>
                <w:color w:val="000000"/>
              </w:rPr>
              <w:t xml:space="preserve">Proxy’s Information        </w:t>
            </w:r>
          </w:p>
        </w:tc>
        <w:tc>
          <w:tcPr>
            <w:tcW w:w="4675" w:type="dxa"/>
          </w:tcPr>
          <w:p w14:paraId="7C225E59" w14:textId="77777777" w:rsidR="001D4E3D" w:rsidRDefault="00BB60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right="-555"/>
            </w:pPr>
            <w:r>
              <w:rPr>
                <w:color w:val="000000"/>
              </w:rPr>
              <w:t>Proxy Email Address</w:t>
            </w:r>
          </w:p>
        </w:tc>
      </w:tr>
      <w:tr w:rsidR="001D4E3D" w14:paraId="6546CEA5" w14:textId="77777777">
        <w:tc>
          <w:tcPr>
            <w:tcW w:w="4675" w:type="dxa"/>
          </w:tcPr>
          <w:p w14:paraId="5587BD8D" w14:textId="77777777" w:rsidR="001D4E3D" w:rsidRDefault="00BB60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right="-555"/>
            </w:pPr>
            <w:r>
              <w:rPr>
                <w:color w:val="000000"/>
              </w:rPr>
              <w:t>Relationship</w:t>
            </w:r>
          </w:p>
        </w:tc>
        <w:tc>
          <w:tcPr>
            <w:tcW w:w="4675" w:type="dxa"/>
          </w:tcPr>
          <w:p w14:paraId="537FB4C5" w14:textId="77777777" w:rsidR="001D4E3D" w:rsidRDefault="00BB60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right="-555"/>
            </w:pPr>
            <w:r>
              <w:rPr>
                <w:color w:val="000000"/>
              </w:rPr>
              <w:t>Information you are authorizing</w:t>
            </w:r>
          </w:p>
        </w:tc>
      </w:tr>
      <w:tr w:rsidR="001D4E3D" w14:paraId="76A74B0B" w14:textId="77777777">
        <w:tc>
          <w:tcPr>
            <w:tcW w:w="4675" w:type="dxa"/>
          </w:tcPr>
          <w:p w14:paraId="68726B0D" w14:textId="77777777" w:rsidR="001D4E3D" w:rsidRDefault="00BB60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right="-555"/>
            </w:pPr>
            <w:r>
              <w:rPr>
                <w:color w:val="000000"/>
              </w:rPr>
              <w:t>Disclosure Agreement</w:t>
            </w:r>
          </w:p>
        </w:tc>
        <w:tc>
          <w:tcPr>
            <w:tcW w:w="4675" w:type="dxa"/>
          </w:tcPr>
          <w:p w14:paraId="0881CD22" w14:textId="77777777" w:rsidR="001D4E3D" w:rsidRDefault="001D4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left="720" w:right="-555"/>
              <w:rPr>
                <w:color w:val="000000"/>
              </w:rPr>
            </w:pPr>
          </w:p>
        </w:tc>
      </w:tr>
    </w:tbl>
    <w:p w14:paraId="0AF6DFF5" w14:textId="77777777" w:rsidR="001D4E3D" w:rsidRDefault="001D4E3D"/>
    <w:p w14:paraId="3BFA7054" w14:textId="77777777" w:rsidR="001D4E3D" w:rsidRDefault="00BB6016">
      <w:r>
        <w:t xml:space="preserve">Select </w:t>
      </w:r>
      <w:r>
        <w:rPr>
          <w:b/>
          <w:bCs/>
        </w:rPr>
        <w:t>Submit</w:t>
      </w:r>
      <w:r>
        <w:t xml:space="preserve"> to process your proxy authorization.</w:t>
      </w:r>
    </w:p>
    <w:p w14:paraId="11B41472" w14:textId="77777777" w:rsidR="001D4E3D" w:rsidRDefault="00BB6016">
      <w:r>
        <w:rPr>
          <w:b/>
          <w:bCs/>
        </w:rPr>
        <w:t>Note:</w:t>
      </w:r>
      <w:r>
        <w:t xml:space="preserve"> To add more than one proxy, repeat Steps 3 through 7 for each individual.</w:t>
      </w:r>
    </w:p>
    <w:p w14:paraId="4481094B" w14:textId="77777777" w:rsidR="001D4E3D" w:rsidRDefault="001D4E3D"/>
    <w:p w14:paraId="254E5EB6" w14:textId="77777777" w:rsidR="001D4E3D" w:rsidRDefault="00BB6016">
      <w:pPr>
        <w:pStyle w:val="Heading2"/>
      </w:pPr>
      <w:bookmarkStart w:id="12" w:name="_heading=h.l8gdkyluhh19" w:colFirst="0" w:colLast="0"/>
      <w:bookmarkEnd w:id="12"/>
      <w:r>
        <w:t>What Happens Next?</w:t>
      </w:r>
    </w:p>
    <w:p w14:paraId="4A942523" w14:textId="77777777" w:rsidR="001D4E3D" w:rsidRDefault="00BB6016">
      <w:pPr>
        <w:rPr>
          <w:strike/>
        </w:rPr>
      </w:pPr>
      <w:r>
        <w:t xml:space="preserve">After proxy access is established, Self-Service sends information to the proxy using the email address provided </w:t>
      </w:r>
      <w:r>
        <w:rPr>
          <w:strike/>
        </w:rPr>
        <w:t>by the student.</w:t>
      </w:r>
    </w:p>
    <w:p w14:paraId="30619252" w14:textId="77777777" w:rsidR="001D4E3D" w:rsidRDefault="00BB6016">
      <w:r>
        <w:t>The proxy should carefully follow the instructions in the email.</w:t>
      </w:r>
    </w:p>
    <w:p w14:paraId="2A372F21" w14:textId="77777777" w:rsidR="001D4E3D" w:rsidRDefault="00BB6016">
      <w:pPr>
        <w:pStyle w:val="Heading3"/>
      </w:pPr>
      <w:bookmarkStart w:id="13" w:name="_heading=h.vqdoqrp6022c" w:colFirst="0" w:colLast="0"/>
      <w:bookmarkEnd w:id="13"/>
      <w:r>
        <w:t>Proxy Did Not Receive the Email?</w:t>
      </w:r>
    </w:p>
    <w:p w14:paraId="2217C893" w14:textId="77777777" w:rsidR="001D4E3D" w:rsidRDefault="00BB6016">
      <w:r>
        <w:t>Ask the proxy to:</w:t>
      </w:r>
    </w:p>
    <w:p w14:paraId="0576831A" w14:textId="77777777" w:rsidR="001D4E3D" w:rsidRDefault="00BB6016">
      <w:pPr>
        <w:numPr>
          <w:ilvl w:val="0"/>
          <w:numId w:val="6"/>
        </w:numPr>
      </w:pPr>
      <w:r>
        <w:t xml:space="preserve">Verify that </w:t>
      </w:r>
      <w:r>
        <w:t>they are checking the email address you entered.</w:t>
      </w:r>
    </w:p>
    <w:p w14:paraId="2E902BCD" w14:textId="77777777" w:rsidR="001D4E3D" w:rsidRDefault="00BB6016">
      <w:pPr>
        <w:numPr>
          <w:ilvl w:val="0"/>
          <w:numId w:val="6"/>
        </w:numPr>
      </w:pPr>
      <w:r>
        <w:t xml:space="preserve">Check their </w:t>
      </w:r>
      <w:r>
        <w:rPr>
          <w:b/>
          <w:bCs/>
        </w:rPr>
        <w:t>Spam</w:t>
      </w:r>
      <w:r>
        <w:t xml:space="preserve">, </w:t>
      </w:r>
      <w:r>
        <w:rPr>
          <w:b/>
          <w:bCs/>
        </w:rPr>
        <w:t>Junk</w:t>
      </w:r>
      <w:r>
        <w:t xml:space="preserve">, or </w:t>
      </w:r>
      <w:r>
        <w:rPr>
          <w:b/>
          <w:bCs/>
        </w:rPr>
        <w:t>Clutter</w:t>
      </w:r>
      <w:r>
        <w:t xml:space="preserve"> folders.</w:t>
      </w:r>
    </w:p>
    <w:p w14:paraId="6BED2984" w14:textId="77777777" w:rsidR="001D4E3D" w:rsidRDefault="00BB6016">
      <w:pPr>
        <w:numPr>
          <w:ilvl w:val="0"/>
          <w:numId w:val="6"/>
        </w:numPr>
      </w:pPr>
      <w:r>
        <w:t>Allow time for the automated email to arrive.</w:t>
      </w:r>
    </w:p>
    <w:p w14:paraId="045EA930" w14:textId="77777777" w:rsidR="001D4E3D" w:rsidRDefault="00BB6016">
      <w:r>
        <w:t xml:space="preserve">You should also return to </w:t>
      </w:r>
      <w:r>
        <w:rPr>
          <w:b/>
          <w:bCs/>
        </w:rPr>
        <w:t>View/Add Proxy Access</w:t>
      </w:r>
      <w:r>
        <w:t xml:space="preserve"> and verify that the proxy's email address was entered correctly.</w:t>
      </w:r>
    </w:p>
    <w:p w14:paraId="3E8D5035" w14:textId="77777777" w:rsidR="001D4E3D" w:rsidRDefault="00BB6016">
      <w:pPr>
        <w:pStyle w:val="Heading2"/>
      </w:pPr>
      <w:bookmarkStart w:id="14" w:name="_heading=h.r90w85aqci35" w:colFirst="0" w:colLast="0"/>
      <w:bookmarkEnd w:id="14"/>
      <w:r>
        <w:t>Prox</w:t>
      </w:r>
      <w:r>
        <w:t>y/Parent Instructions</w:t>
      </w:r>
    </w:p>
    <w:p w14:paraId="4E4ADCD1" w14:textId="77777777" w:rsidR="001D4E3D" w:rsidRDefault="00BB6016">
      <w:pPr>
        <w:pStyle w:val="Heading3"/>
      </w:pPr>
      <w:bookmarkStart w:id="15" w:name="_heading=h.34kfs6693xje" w:colFirst="0" w:colLast="0"/>
      <w:bookmarkEnd w:id="15"/>
      <w:r>
        <w:t>Accessing a Student's Information</w:t>
      </w:r>
    </w:p>
    <w:p w14:paraId="2906166B" w14:textId="77777777" w:rsidR="001D4E3D" w:rsidRDefault="00BB6016">
      <w:r>
        <w:t>You have received this communication because a Holy Family University student has authorized you to access selected portions of their information through Colleague Self-Service.</w:t>
      </w:r>
    </w:p>
    <w:p w14:paraId="6996CE33" w14:textId="77777777" w:rsidR="001D4E3D" w:rsidRDefault="00BB6016">
      <w:pPr>
        <w:pStyle w:val="Heading4"/>
      </w:pPr>
      <w:bookmarkStart w:id="16" w:name="_heading=h.cbo0ssz8n6tk" w:colFirst="0" w:colLast="0"/>
      <w:bookmarkEnd w:id="16"/>
      <w:r>
        <w:t>Step 1 – Review Your P</w:t>
      </w:r>
      <w:r>
        <w:t>roxy Email</w:t>
      </w:r>
    </w:p>
    <w:p w14:paraId="597177BB" w14:textId="77777777" w:rsidR="001D4E3D" w:rsidRDefault="00BB6016">
      <w:r>
        <w:t xml:space="preserve">Open the proxy access email sent to the email address provided by the student. Follow the instructions provided in your email to establish your credentials.   </w:t>
      </w:r>
    </w:p>
    <w:p w14:paraId="710B2EC7" w14:textId="77777777" w:rsidR="001D4E3D" w:rsidRDefault="00BB6016">
      <w:r>
        <w:rPr>
          <w:b/>
          <w:bCs/>
        </w:rPr>
        <w:t>Do not use the student's Holy Family University username or password.</w:t>
      </w:r>
    </w:p>
    <w:p w14:paraId="550E6D12" w14:textId="77777777" w:rsidR="001D4E3D" w:rsidRDefault="001D4E3D"/>
    <w:p w14:paraId="257B3138" w14:textId="77777777" w:rsidR="001D4E3D" w:rsidRDefault="00BB601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E8C3CA8" wp14:editId="44FFCED3">
            <wp:extent cx="5934075" cy="1409700"/>
            <wp:effectExtent l="0" t="0" r="0" b="0"/>
            <wp:docPr id="29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1409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1BF77B" w14:textId="77777777" w:rsidR="001D4E3D" w:rsidRDefault="001D4E3D"/>
    <w:p w14:paraId="05F1DDC3" w14:textId="77777777" w:rsidR="001D4E3D" w:rsidRDefault="00BB6016">
      <w:pPr>
        <w:pStyle w:val="Heading4"/>
      </w:pPr>
      <w:bookmarkStart w:id="17" w:name="_heading=h.95wf169x0rnc" w:colFirst="0" w:colLast="0"/>
      <w:bookmarkEnd w:id="17"/>
      <w:r>
        <w:t>Step 2 – Es</w:t>
      </w:r>
      <w:r>
        <w:t>tablish Your Access</w:t>
      </w:r>
    </w:p>
    <w:p w14:paraId="2AD53E89" w14:textId="77777777" w:rsidR="001D4E3D" w:rsidRDefault="00BB6016">
      <w:r>
        <w:t>Complete the form and click Submit. Fill out the required fields marked with (*).</w:t>
      </w:r>
    </w:p>
    <w:p w14:paraId="51CCDD2F" w14:textId="77777777" w:rsidR="001D4E3D" w:rsidRDefault="00BB6016">
      <w:r>
        <w:rPr>
          <w:noProof/>
        </w:rPr>
        <w:drawing>
          <wp:inline distT="0" distB="0" distL="0" distR="0" wp14:anchorId="24AE4DAB" wp14:editId="4DE66ADE">
            <wp:extent cx="5934075" cy="2505075"/>
            <wp:effectExtent l="0" t="0" r="0" b="0"/>
            <wp:docPr id="3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2505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4E3359" w14:textId="77777777" w:rsidR="001D4E3D" w:rsidRDefault="00BB6016">
      <w:r>
        <w:pict w14:anchorId="1B9EA702">
          <v:rect id="_x0000_i1030" style="width:0;height:1.5pt" o:hralign="center" o:hrstd="t" o:hr="t" fillcolor="#a0a0a0" stroked="f"/>
        </w:pict>
      </w:r>
    </w:p>
    <w:p w14:paraId="4214A244" w14:textId="77777777" w:rsidR="001D4E3D" w:rsidRDefault="00BB6016">
      <w:pPr>
        <w:pStyle w:val="Heading4"/>
      </w:pPr>
      <w:bookmarkStart w:id="18" w:name="_heading=h.ofliwfby2go2" w:colFirst="0" w:colLast="0"/>
      <w:bookmarkEnd w:id="18"/>
      <w:r>
        <w:t>Step 3 – Proxy Registration Result</w:t>
      </w:r>
    </w:p>
    <w:p w14:paraId="2CA1E8BD" w14:textId="77777777" w:rsidR="001D4E3D" w:rsidRDefault="00BB6016">
      <w:r>
        <w:t>Once you click Submit, you will receive a notification that you are successfully registered as a proxy.</w:t>
      </w:r>
    </w:p>
    <w:p w14:paraId="5A6A72ED" w14:textId="77777777" w:rsidR="001D4E3D" w:rsidRDefault="00BB6016">
      <w:r>
        <w:rPr>
          <w:noProof/>
        </w:rPr>
        <w:lastRenderedPageBreak/>
        <w:drawing>
          <wp:inline distT="0" distB="0" distL="0" distR="0" wp14:anchorId="3079C1D5" wp14:editId="4A0DD481">
            <wp:extent cx="5934075" cy="3219450"/>
            <wp:effectExtent l="0" t="0" r="0" b="0"/>
            <wp:docPr id="3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3219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C7C6E3" w14:textId="77777777" w:rsidR="001D4E3D" w:rsidRDefault="00BB6016">
      <w:bookmarkStart w:id="19" w:name="_heading=h.n543pfohcdw3" w:colFirst="0" w:colLast="0"/>
      <w:bookmarkEnd w:id="19"/>
      <w:r>
        <w:t xml:space="preserve">Step 4 – </w:t>
      </w:r>
      <w:r>
        <w:t>Proxy Emails</w:t>
      </w:r>
    </w:p>
    <w:p w14:paraId="4B25D5AB" w14:textId="77777777" w:rsidR="001D4E3D" w:rsidRDefault="00BB6016">
      <w:pPr>
        <w:pStyle w:val="Heading4"/>
        <w:rPr>
          <w:i w:val="0"/>
          <w:iCs w:val="0"/>
          <w:color w:val="000000"/>
        </w:rPr>
      </w:pPr>
      <w:bookmarkStart w:id="20" w:name="_heading=h.rakp1jd85yuy" w:colFirst="0" w:colLast="0"/>
      <w:bookmarkEnd w:id="20"/>
      <w:r>
        <w:rPr>
          <w:i w:val="0"/>
          <w:iCs w:val="0"/>
          <w:color w:val="000000"/>
        </w:rPr>
        <w:t>After successful registration, the proxy will receive two emails: one identifying their username and another containing their temporary password.</w:t>
      </w:r>
    </w:p>
    <w:p w14:paraId="0582EDD9" w14:textId="77777777" w:rsidR="001D4E3D" w:rsidRDefault="001D4E3D">
      <w:pPr>
        <w:pStyle w:val="Heading4"/>
        <w:rPr>
          <w:i w:val="0"/>
          <w:iCs w:val="0"/>
          <w:color w:val="000000"/>
        </w:rPr>
      </w:pPr>
    </w:p>
    <w:p w14:paraId="0AEB4074" w14:textId="77777777" w:rsidR="001D4E3D" w:rsidRDefault="00BB6016">
      <w:r>
        <w:t xml:space="preserve">Username Email: </w:t>
      </w:r>
    </w:p>
    <w:p w14:paraId="7E145277" w14:textId="77777777" w:rsidR="001D4E3D" w:rsidRDefault="00BB6016">
      <w:r>
        <w:rPr>
          <w:noProof/>
        </w:rPr>
        <w:drawing>
          <wp:inline distT="0" distB="0" distL="0" distR="0" wp14:anchorId="0F9E47AF" wp14:editId="4630D0DA">
            <wp:extent cx="5934075" cy="2720708"/>
            <wp:effectExtent l="0" t="0" r="0" b="0"/>
            <wp:docPr id="3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27207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ACA580" w14:textId="77777777" w:rsidR="001D4E3D" w:rsidRDefault="001D4E3D"/>
    <w:p w14:paraId="36560C86" w14:textId="77777777" w:rsidR="001D4E3D" w:rsidRDefault="001D4E3D"/>
    <w:p w14:paraId="1E2B2F3F" w14:textId="77777777" w:rsidR="001D4E3D" w:rsidRDefault="00BB6016">
      <w:r>
        <w:lastRenderedPageBreak/>
        <w:t>Temporary Password Email:</w:t>
      </w:r>
    </w:p>
    <w:p w14:paraId="79C0510F" w14:textId="77777777" w:rsidR="001D4E3D" w:rsidRDefault="00BB6016">
      <w:r>
        <w:rPr>
          <w:noProof/>
        </w:rPr>
        <w:drawing>
          <wp:inline distT="0" distB="0" distL="0" distR="0" wp14:anchorId="59C91196" wp14:editId="11B491E5">
            <wp:extent cx="5943600" cy="2376695"/>
            <wp:effectExtent l="0" t="0" r="0" b="0"/>
            <wp:docPr id="3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6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F2B019" w14:textId="77777777" w:rsidR="001D4E3D" w:rsidRDefault="001D4E3D">
      <w:pPr>
        <w:pStyle w:val="Heading4"/>
      </w:pPr>
    </w:p>
    <w:p w14:paraId="365A8E77" w14:textId="77777777" w:rsidR="001D4E3D" w:rsidRDefault="00BB6016">
      <w:pPr>
        <w:pStyle w:val="Heading4"/>
      </w:pPr>
      <w:bookmarkStart w:id="21" w:name="_heading=h.1rlp66kudp1x" w:colFirst="0" w:colLast="0"/>
      <w:bookmarkEnd w:id="21"/>
      <w:r>
        <w:t>Step 5- View Authorized Information</w:t>
      </w:r>
    </w:p>
    <w:p w14:paraId="4B184DD6" w14:textId="77777777" w:rsidR="001D4E3D" w:rsidRDefault="00BB6016">
      <w:r>
        <w:t>You will see only the information the student has authorized you to access. The information available will depend on the permissions selected by the student:</w:t>
      </w:r>
    </w:p>
    <w:p w14:paraId="7E6EE614" w14:textId="77777777" w:rsidR="001D4E3D" w:rsidRDefault="00BB6016">
      <w:r>
        <w:t>Possible Permissions include:</w:t>
      </w:r>
    </w:p>
    <w:tbl>
      <w:tblPr>
        <w:tblStyle w:val="a2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1D4E3D" w14:paraId="15B71E63" w14:textId="77777777">
        <w:tc>
          <w:tcPr>
            <w:tcW w:w="4675" w:type="dxa"/>
          </w:tcPr>
          <w:p w14:paraId="7F7D7736" w14:textId="77777777" w:rsidR="001D4E3D" w:rsidRDefault="00BB6016">
            <w:r>
              <w:t>Financial Information</w:t>
            </w:r>
          </w:p>
        </w:tc>
        <w:tc>
          <w:tcPr>
            <w:tcW w:w="4675" w:type="dxa"/>
          </w:tcPr>
          <w:p w14:paraId="0B534CD4" w14:textId="77777777" w:rsidR="001D4E3D" w:rsidRDefault="00BB6016">
            <w:r>
              <w:t>Financial Aid Information</w:t>
            </w:r>
          </w:p>
        </w:tc>
      </w:tr>
      <w:tr w:rsidR="001D4E3D" w14:paraId="49F66CD3" w14:textId="77777777">
        <w:tc>
          <w:tcPr>
            <w:tcW w:w="4675" w:type="dxa"/>
          </w:tcPr>
          <w:p w14:paraId="2D156660" w14:textId="77777777" w:rsidR="001D4E3D" w:rsidRDefault="00BB6016">
            <w:r>
              <w:t>Academic Information</w:t>
            </w:r>
          </w:p>
        </w:tc>
        <w:tc>
          <w:tcPr>
            <w:tcW w:w="4675" w:type="dxa"/>
          </w:tcPr>
          <w:p w14:paraId="2905435F" w14:textId="77777777" w:rsidR="001D4E3D" w:rsidRDefault="00BB6016">
            <w:r>
              <w:t>Grades</w:t>
            </w:r>
          </w:p>
        </w:tc>
      </w:tr>
      <w:tr w:rsidR="001D4E3D" w14:paraId="0F837CF1" w14:textId="77777777">
        <w:tc>
          <w:tcPr>
            <w:tcW w:w="4675" w:type="dxa"/>
          </w:tcPr>
          <w:p w14:paraId="0DB9C847" w14:textId="77777777" w:rsidR="001D4E3D" w:rsidRDefault="00BB6016">
            <w:r>
              <w:t>Tax Information</w:t>
            </w:r>
          </w:p>
        </w:tc>
        <w:tc>
          <w:tcPr>
            <w:tcW w:w="4675" w:type="dxa"/>
          </w:tcPr>
          <w:p w14:paraId="2B44F54E" w14:textId="77777777" w:rsidR="001D4E3D" w:rsidRDefault="00BB6016">
            <w:r>
              <w:t>Required Documents</w:t>
            </w:r>
          </w:p>
        </w:tc>
      </w:tr>
      <w:tr w:rsidR="001D4E3D" w14:paraId="47ED94F4" w14:textId="77777777">
        <w:tc>
          <w:tcPr>
            <w:tcW w:w="4675" w:type="dxa"/>
          </w:tcPr>
          <w:p w14:paraId="425CE797" w14:textId="77777777" w:rsidR="001D4E3D" w:rsidRDefault="00BB6016">
            <w:r>
              <w:t>Notifications</w:t>
            </w:r>
          </w:p>
        </w:tc>
        <w:tc>
          <w:tcPr>
            <w:tcW w:w="4675" w:type="dxa"/>
          </w:tcPr>
          <w:p w14:paraId="012D74FC" w14:textId="77777777" w:rsidR="001D4E3D" w:rsidRDefault="001D4E3D"/>
        </w:tc>
      </w:tr>
    </w:tbl>
    <w:p w14:paraId="00783155" w14:textId="77777777" w:rsidR="001D4E3D" w:rsidRDefault="001D4E3D"/>
    <w:p w14:paraId="1E093CE8" w14:textId="77777777" w:rsidR="001D4E3D" w:rsidRDefault="00BB6016">
      <w:r>
        <w:t>The student determines which information is available to you.</w:t>
      </w:r>
    </w:p>
    <w:p w14:paraId="63725E81" w14:textId="77777777" w:rsidR="001D4E3D" w:rsidRDefault="00BB6016">
      <w:pPr>
        <w:numPr>
          <w:ilvl w:val="0"/>
          <w:numId w:val="7"/>
        </w:numPr>
        <w:spacing w:after="0"/>
      </w:pPr>
      <w:r>
        <w:t>Add or remove permissions as appropriate.</w:t>
      </w:r>
    </w:p>
    <w:p w14:paraId="35A0787B" w14:textId="77777777" w:rsidR="001D4E3D" w:rsidRDefault="00BB6016">
      <w:pPr>
        <w:numPr>
          <w:ilvl w:val="0"/>
          <w:numId w:val="7"/>
        </w:numPr>
      </w:pPr>
      <w:r>
        <w:t>Click Submit to save your changes.</w:t>
      </w:r>
    </w:p>
    <w:p w14:paraId="683AE158" w14:textId="77777777" w:rsidR="001D4E3D" w:rsidRDefault="00BB6016">
      <w:r>
        <w:t>Changes to proxy access may generate an automated email informing the proxy that their access has been updated.</w:t>
      </w:r>
    </w:p>
    <w:p w14:paraId="35E3E4EE" w14:textId="77777777" w:rsidR="001D4E3D" w:rsidRDefault="00BB6016">
      <w:r>
        <w:t>To remove:</w:t>
      </w:r>
    </w:p>
    <w:p w14:paraId="02D250E3" w14:textId="77777777" w:rsidR="001D4E3D" w:rsidRDefault="00BB6016">
      <w:pPr>
        <w:widowControl w:val="0"/>
        <w:numPr>
          <w:ilvl w:val="0"/>
          <w:numId w:val="8"/>
        </w:numPr>
        <w:spacing w:after="0"/>
      </w:pPr>
      <w:r>
        <w:t>Select the option to remove the proxy.</w:t>
      </w:r>
    </w:p>
    <w:p w14:paraId="5975C072" w14:textId="77777777" w:rsidR="001D4E3D" w:rsidRDefault="00BB6016">
      <w:pPr>
        <w:widowControl w:val="0"/>
        <w:numPr>
          <w:ilvl w:val="0"/>
          <w:numId w:val="8"/>
        </w:numPr>
        <w:spacing w:after="0"/>
      </w:pPr>
      <w:r>
        <w:t>Follow the prompt</w:t>
      </w:r>
      <w:r>
        <w:t>s to remove/revoke access.</w:t>
      </w:r>
    </w:p>
    <w:p w14:paraId="1564C729" w14:textId="77777777" w:rsidR="001D4E3D" w:rsidRDefault="00BB6016">
      <w:pPr>
        <w:widowControl w:val="0"/>
        <w:numPr>
          <w:ilvl w:val="0"/>
          <w:numId w:val="8"/>
        </w:numPr>
      </w:pPr>
      <w:r>
        <w:t>Confirm the change.</w:t>
      </w:r>
    </w:p>
    <w:p w14:paraId="56393008" w14:textId="77777777" w:rsidR="001D4E3D" w:rsidRDefault="00BB6016">
      <w:r>
        <w:t>Once access is removed, the individual will no longer be authorized to view information previously shared with them via Proxy Access.</w:t>
      </w:r>
    </w:p>
    <w:p w14:paraId="6AF48F53" w14:textId="77777777" w:rsidR="001D4E3D" w:rsidRDefault="001D4E3D"/>
    <w:p w14:paraId="432B5CFC" w14:textId="77777777" w:rsidR="001D4E3D" w:rsidRDefault="00BB6016">
      <w:pPr>
        <w:pStyle w:val="Heading2"/>
      </w:pPr>
      <w:bookmarkStart w:id="22" w:name="_heading=h.okjn15bqc0as" w:colFirst="0" w:colLast="0"/>
      <w:bookmarkEnd w:id="22"/>
      <w:r>
        <w:t>Frequently Asked Questions (FAQs)</w:t>
      </w:r>
    </w:p>
    <w:p w14:paraId="719B16DF" w14:textId="77777777" w:rsidR="001D4E3D" w:rsidRDefault="00BB60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What is a proxy?</w:t>
      </w:r>
    </w:p>
    <w:p w14:paraId="65C9555B" w14:textId="77777777" w:rsidR="001D4E3D" w:rsidRDefault="00BB6016">
      <w:r>
        <w:t>A proxy is a person whom you (the student) authorize to access select portions of your information through Self-Service.</w:t>
      </w:r>
    </w:p>
    <w:p w14:paraId="77DC7712" w14:textId="77777777" w:rsidR="001D4E3D" w:rsidRDefault="00BB6016">
      <w:r>
        <w:t>A proxy could be a parent, guardian, spouse, or another trusted individual who you select.</w:t>
      </w:r>
    </w:p>
    <w:p w14:paraId="5FD0E6C5" w14:textId="77777777" w:rsidR="001D4E3D" w:rsidRDefault="00BB60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Does my parent automatically receive access?</w:t>
      </w:r>
    </w:p>
    <w:p w14:paraId="6C320FDF" w14:textId="77777777" w:rsidR="001D4E3D" w:rsidRDefault="00BB6016">
      <w:r>
        <w:t>No. Students must establish Proxy Access and select the information they want the proxy to see.</w:t>
      </w:r>
    </w:p>
    <w:p w14:paraId="5797C4F6" w14:textId="77777777" w:rsidR="001D4E3D" w:rsidRDefault="00BB60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Can I have more than one proxy?</w:t>
      </w:r>
    </w:p>
    <w:p w14:paraId="746C0162" w14:textId="77777777" w:rsidR="001D4E3D" w:rsidRDefault="00BB6016">
      <w:r>
        <w:t>Self-Service can support multiple proxies when permitted by the University's configuration. Each proxy can be assigned the appr</w:t>
      </w:r>
      <w:r>
        <w:t>opriate access individually.</w:t>
      </w:r>
    </w:p>
    <w:p w14:paraId="6E7DFBA5" w14:textId="77777777" w:rsidR="001D4E3D" w:rsidRDefault="00BB60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Does my proxy see everything in my student record?</w:t>
      </w:r>
    </w:p>
    <w:p w14:paraId="722BCA45" w14:textId="77777777" w:rsidR="001D4E3D" w:rsidRDefault="00BB6016">
      <w:r>
        <w:t>No. The proxy can view only the information you have authorized them to see and that Holy Family University has made available for Proxy Access.</w:t>
      </w:r>
    </w:p>
    <w:p w14:paraId="14FBB779" w14:textId="77777777" w:rsidR="001D4E3D" w:rsidRDefault="00BB60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 xml:space="preserve">Can I change what my proxy can </w:t>
      </w:r>
      <w:r>
        <w:rPr>
          <w:b/>
          <w:bCs/>
          <w:color w:val="000000"/>
        </w:rPr>
        <w:t>see?</w:t>
      </w:r>
    </w:p>
    <w:p w14:paraId="17BA60EB" w14:textId="77777777" w:rsidR="001D4E3D" w:rsidRDefault="00BB6016">
      <w:r>
        <w:t xml:space="preserve">Yes. Return to </w:t>
      </w:r>
      <w:r>
        <w:rPr>
          <w:b/>
          <w:bCs/>
        </w:rPr>
        <w:t>User Options &gt; View/Add Proxy Access</w:t>
      </w:r>
      <w:r>
        <w:t xml:space="preserve"> to review or change the permissions assigned to your proxy.</w:t>
      </w:r>
    </w:p>
    <w:p w14:paraId="6424E78B" w14:textId="77777777" w:rsidR="001D4E3D" w:rsidRDefault="00BB60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Can I remove a proxy?</w:t>
      </w:r>
    </w:p>
    <w:p w14:paraId="76D3A6F8" w14:textId="77777777" w:rsidR="001D4E3D" w:rsidRDefault="00BB6016">
      <w:r>
        <w:t>Yes. Students can remove proxy access when it is no longer needed.</w:t>
      </w:r>
    </w:p>
    <w:p w14:paraId="30B97261" w14:textId="77777777" w:rsidR="001D4E3D" w:rsidRDefault="00BB60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Does Proxy Access give someone my Holy Family Univ</w:t>
      </w:r>
      <w:r>
        <w:rPr>
          <w:b/>
          <w:bCs/>
          <w:color w:val="000000"/>
        </w:rPr>
        <w:t>ersity account?</w:t>
      </w:r>
    </w:p>
    <w:p w14:paraId="5565B77F" w14:textId="77777777" w:rsidR="001D4E3D" w:rsidRDefault="00BB6016">
      <w:r>
        <w:t xml:space="preserve">No. Your proxy should </w:t>
      </w:r>
      <w:r>
        <w:rPr>
          <w:b/>
          <w:bCs/>
        </w:rPr>
        <w:t>never use your Holy Family University username or password</w:t>
      </w:r>
      <w:r>
        <w:t>.</w:t>
      </w:r>
    </w:p>
    <w:p w14:paraId="3A3D6F2F" w14:textId="77777777" w:rsidR="001D4E3D" w:rsidRDefault="00BB6016">
      <w:r>
        <w:t xml:space="preserve">Never share your </w:t>
      </w:r>
      <w:proofErr w:type="gramStart"/>
      <w:r>
        <w:t>University</w:t>
      </w:r>
      <w:proofErr w:type="gramEnd"/>
      <w:r>
        <w:t xml:space="preserve"> password with a parent, family member, proxy, or anyone else.</w:t>
      </w:r>
    </w:p>
    <w:p w14:paraId="61DF3510" w14:textId="77777777" w:rsidR="001D4E3D" w:rsidRDefault="00BB60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Does my proxy receive a Holy Family University email account?</w:t>
      </w:r>
    </w:p>
    <w:p w14:paraId="4B03A298" w14:textId="77777777" w:rsidR="001D4E3D" w:rsidRDefault="00BB6016">
      <w:r>
        <w:t>No. Pr</w:t>
      </w:r>
      <w:r>
        <w:t>oxy Access does not provide an individual with a Holy Family University email account.</w:t>
      </w:r>
    </w:p>
    <w:p w14:paraId="65817DC1" w14:textId="77777777" w:rsidR="001D4E3D" w:rsidRDefault="00BB60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What if my proxy forgets their password?</w:t>
      </w:r>
    </w:p>
    <w:p w14:paraId="33C23B77" w14:textId="77777777" w:rsidR="001D4E3D" w:rsidRDefault="00BB6016">
      <w:r>
        <w:t>The proxy should use the password/account recovery options associated with their proxy account or follow the instructions provided on the Proxy Self-Service sign-in page.</w:t>
      </w:r>
    </w:p>
    <w:p w14:paraId="3D7022B7" w14:textId="77777777" w:rsidR="001D4E3D" w:rsidRDefault="00BB6016">
      <w:r>
        <w:lastRenderedPageBreak/>
        <w:t xml:space="preserve">Students should </w:t>
      </w:r>
      <w:r>
        <w:rPr>
          <w:b/>
          <w:bCs/>
        </w:rPr>
        <w:t>not provide their Holy Family University password to a proxy</w:t>
      </w:r>
      <w:r>
        <w:t xml:space="preserve"> as a wor</w:t>
      </w:r>
      <w:r>
        <w:t>karound.</w:t>
      </w:r>
    </w:p>
    <w:p w14:paraId="11F0A232" w14:textId="77777777" w:rsidR="001D4E3D" w:rsidRDefault="001D4E3D"/>
    <w:p w14:paraId="578B183A" w14:textId="77777777" w:rsidR="001D4E3D" w:rsidRDefault="00BB6016">
      <w:pPr>
        <w:pStyle w:val="Heading2"/>
      </w:pPr>
      <w:bookmarkStart w:id="23" w:name="_heading=h.6i9zi9za2bla" w:colFirst="0" w:colLast="0"/>
      <w:bookmarkEnd w:id="23"/>
      <w:r>
        <w:t>Security Reminder</w:t>
      </w:r>
    </w:p>
    <w:p w14:paraId="0E2D4E87" w14:textId="77777777" w:rsidR="001D4E3D" w:rsidRDefault="00BB6016">
      <w:r>
        <w:t xml:space="preserve">Your Holy Family University username, password, and Multi-Factor Authentication information are for </w:t>
      </w:r>
      <w:r>
        <w:rPr>
          <w:b/>
          <w:bCs/>
        </w:rPr>
        <w:t>your use only</w:t>
      </w:r>
      <w:r>
        <w:t>.</w:t>
      </w:r>
    </w:p>
    <w:p w14:paraId="7B2A4244" w14:textId="77777777" w:rsidR="001D4E3D" w:rsidRDefault="00BB6016">
      <w:r>
        <w:rPr>
          <w:b/>
          <w:bCs/>
        </w:rPr>
        <w:t xml:space="preserve">Never share your </w:t>
      </w:r>
      <w:proofErr w:type="gramStart"/>
      <w:r>
        <w:rPr>
          <w:b/>
          <w:bCs/>
        </w:rPr>
        <w:t>University</w:t>
      </w:r>
      <w:proofErr w:type="gramEnd"/>
      <w:r>
        <w:rPr>
          <w:b/>
          <w:bCs/>
        </w:rPr>
        <w:t xml:space="preserve"> password or MFA authentication with anyone.</w:t>
      </w:r>
    </w:p>
    <w:p w14:paraId="1F3D37DF" w14:textId="77777777" w:rsidR="001D4E3D" w:rsidRDefault="00BB6016">
      <w:r>
        <w:t>Proxy Access is the appropriate way to provide another person with authorized access to selected student information.</w:t>
      </w:r>
    </w:p>
    <w:p w14:paraId="0A952195" w14:textId="77777777" w:rsidR="001D4E3D" w:rsidRDefault="001D4E3D"/>
    <w:p w14:paraId="1636141E" w14:textId="77777777" w:rsidR="001D4E3D" w:rsidRDefault="00BB6016">
      <w:pPr>
        <w:pStyle w:val="Heading2"/>
      </w:pPr>
      <w:bookmarkStart w:id="24" w:name="_heading=h.ye9raxkcumxz" w:colFirst="0" w:colLast="0"/>
      <w:bookmarkEnd w:id="24"/>
      <w:r>
        <w:t>Need Help?</w:t>
      </w:r>
    </w:p>
    <w:p w14:paraId="33AE8536" w14:textId="77777777" w:rsidR="001D4E3D" w:rsidRDefault="00BB6016">
      <w:r>
        <w:t>If you experience difficulty establishing or accessing</w:t>
      </w:r>
      <w:r>
        <w:t xml:space="preserve"> Proxy Access, contact the </w:t>
      </w:r>
      <w:proofErr w:type="spellStart"/>
      <w:r>
        <w:t>HelpDesk</w:t>
      </w:r>
      <w:proofErr w:type="spellEnd"/>
      <w:r>
        <w:t xml:space="preserve"> for assistance.</w:t>
      </w:r>
    </w:p>
    <w:p w14:paraId="493938F1" w14:textId="77777777" w:rsidR="001D4E3D" w:rsidRDefault="00BB6016">
      <w:r>
        <w:t>When requesting assistance, please be prepared to provide:</w:t>
      </w:r>
    </w:p>
    <w:tbl>
      <w:tblPr>
        <w:tblStyle w:val="a3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1D4E3D" w14:paraId="1FCA2623" w14:textId="77777777">
        <w:trPr>
          <w:trHeight w:val="323"/>
        </w:trPr>
        <w:tc>
          <w:tcPr>
            <w:tcW w:w="4675" w:type="dxa"/>
          </w:tcPr>
          <w:p w14:paraId="334A449A" w14:textId="77777777" w:rsidR="001D4E3D" w:rsidRDefault="00BB60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right="-555"/>
            </w:pPr>
            <w:r>
              <w:t>Full n</w:t>
            </w:r>
            <w:r>
              <w:rPr>
                <w:color w:val="000000"/>
              </w:rPr>
              <w:t xml:space="preserve">ame        </w:t>
            </w:r>
          </w:p>
        </w:tc>
        <w:tc>
          <w:tcPr>
            <w:tcW w:w="4675" w:type="dxa"/>
          </w:tcPr>
          <w:p w14:paraId="4336939F" w14:textId="77777777" w:rsidR="001D4E3D" w:rsidRDefault="00BB60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right="-555"/>
            </w:pPr>
            <w:r>
              <w:rPr>
                <w:color w:val="000000"/>
              </w:rPr>
              <w:t>Student ID Number</w:t>
            </w:r>
          </w:p>
        </w:tc>
      </w:tr>
      <w:tr w:rsidR="001D4E3D" w14:paraId="0BE7420F" w14:textId="77777777">
        <w:tc>
          <w:tcPr>
            <w:tcW w:w="4675" w:type="dxa"/>
          </w:tcPr>
          <w:p w14:paraId="2925CB5B" w14:textId="77777777" w:rsidR="001D4E3D" w:rsidRDefault="00BB60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right="-555"/>
            </w:pPr>
            <w:r>
              <w:rPr>
                <w:color w:val="000000"/>
              </w:rPr>
              <w:t>Proxy</w:t>
            </w:r>
            <w:r>
              <w:t>’s</w:t>
            </w:r>
            <w:r>
              <w:rPr>
                <w:color w:val="000000"/>
              </w:rPr>
              <w:t xml:space="preserve"> Name</w:t>
            </w:r>
          </w:p>
        </w:tc>
        <w:tc>
          <w:tcPr>
            <w:tcW w:w="4675" w:type="dxa"/>
          </w:tcPr>
          <w:p w14:paraId="29F73634" w14:textId="77777777" w:rsidR="001D4E3D" w:rsidRDefault="00BB60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right="-555"/>
            </w:pPr>
            <w:r>
              <w:rPr>
                <w:color w:val="000000"/>
              </w:rPr>
              <w:t>Proxy Email Address</w:t>
            </w:r>
          </w:p>
        </w:tc>
      </w:tr>
      <w:tr w:rsidR="001D4E3D" w14:paraId="6445CF6D" w14:textId="77777777">
        <w:tc>
          <w:tcPr>
            <w:tcW w:w="4675" w:type="dxa"/>
          </w:tcPr>
          <w:p w14:paraId="41DDF2C5" w14:textId="77777777" w:rsidR="001D4E3D" w:rsidRDefault="00BB60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right="-555"/>
            </w:pPr>
            <w:r>
              <w:rPr>
                <w:color w:val="000000"/>
              </w:rPr>
              <w:t>Brief Description of the Issue</w:t>
            </w:r>
          </w:p>
        </w:tc>
        <w:tc>
          <w:tcPr>
            <w:tcW w:w="4675" w:type="dxa"/>
          </w:tcPr>
          <w:p w14:paraId="7AB747AE" w14:textId="77777777" w:rsidR="001D4E3D" w:rsidRDefault="001D4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left="720" w:right="-555"/>
              <w:rPr>
                <w:color w:val="000000"/>
              </w:rPr>
            </w:pPr>
          </w:p>
        </w:tc>
      </w:tr>
    </w:tbl>
    <w:p w14:paraId="6533741E" w14:textId="77777777" w:rsidR="001D4E3D" w:rsidRDefault="001D4E3D">
      <w:pPr>
        <w:rPr>
          <w:b/>
          <w:bCs/>
        </w:rPr>
      </w:pPr>
    </w:p>
    <w:p w14:paraId="01FA95D8" w14:textId="77777777" w:rsidR="001D4E3D" w:rsidRDefault="00BB6016">
      <w:r>
        <w:rPr>
          <w:b/>
          <w:bCs/>
        </w:rPr>
        <w:t>Never include passwords or Multi-Factor Authentication codes in an email or support request.</w:t>
      </w:r>
    </w:p>
    <w:sectPr w:rsidR="001D4E3D">
      <w:headerReference w:type="even" r:id="rId20"/>
      <w:headerReference w:type="default" r:id="rId21"/>
      <w:footerReference w:type="even" r:id="rId22"/>
      <w:headerReference w:type="first" r:id="rId23"/>
      <w:footerReference w:type="first" r:id="rId24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F29ED" w14:textId="77777777" w:rsidR="00BB6016" w:rsidRDefault="00BB6016">
      <w:pPr>
        <w:spacing w:after="0" w:line="240" w:lineRule="auto"/>
      </w:pPr>
      <w:r>
        <w:separator/>
      </w:r>
    </w:p>
  </w:endnote>
  <w:endnote w:type="continuationSeparator" w:id="0">
    <w:p w14:paraId="775B89C9" w14:textId="77777777" w:rsidR="00BB6016" w:rsidRDefault="00BB6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CF43BC8C-EE71-48B7-8D2B-E39C3F47CF4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2" w:fontKey="{1032758B-9160-4B67-985D-F51384EC8692}"/>
    <w:embedBold r:id="rId3" w:fontKey="{97E85464-2F27-4346-A6AA-5851EC189F57}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CEAF8" w14:textId="77777777" w:rsidR="001D4E3D" w:rsidRDefault="001D4E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78ED1" w14:textId="77777777" w:rsidR="001D4E3D" w:rsidRDefault="001D4E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A9EC5" w14:textId="77777777" w:rsidR="00BB6016" w:rsidRDefault="00BB6016">
      <w:pPr>
        <w:spacing w:after="0" w:line="240" w:lineRule="auto"/>
      </w:pPr>
      <w:r>
        <w:separator/>
      </w:r>
    </w:p>
  </w:footnote>
  <w:footnote w:type="continuationSeparator" w:id="0">
    <w:p w14:paraId="110789B7" w14:textId="77777777" w:rsidR="00BB6016" w:rsidRDefault="00BB6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2783E" w14:textId="77777777" w:rsidR="001D4E3D" w:rsidRDefault="001D4E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5F6E7" w14:textId="77777777" w:rsidR="001D4E3D" w:rsidRDefault="001D4E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DDF45" w14:textId="77777777" w:rsidR="001D4E3D" w:rsidRDefault="001D4E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5056D"/>
    <w:multiLevelType w:val="multilevel"/>
    <w:tmpl w:val="AB7A1A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032355"/>
    <w:multiLevelType w:val="multilevel"/>
    <w:tmpl w:val="6A84D7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3091194"/>
    <w:multiLevelType w:val="multilevel"/>
    <w:tmpl w:val="1D860EC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3C13F8F"/>
    <w:multiLevelType w:val="multilevel"/>
    <w:tmpl w:val="14741E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72D78DB"/>
    <w:multiLevelType w:val="multilevel"/>
    <w:tmpl w:val="70DE52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73C7741A"/>
    <w:multiLevelType w:val="multilevel"/>
    <w:tmpl w:val="BB9E55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B0D7063"/>
    <w:multiLevelType w:val="multilevel"/>
    <w:tmpl w:val="9A32F7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7C0E65E3"/>
    <w:multiLevelType w:val="multilevel"/>
    <w:tmpl w:val="20B293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E3D"/>
    <w:rsid w:val="001D4E3D"/>
    <w:rsid w:val="00BB6016"/>
    <w:rsid w:val="00E1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DF303"/>
  <w15:docId w15:val="{F62DF38E-4CAB-48AD-851D-7DD0DF5E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color w:val="0F476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2678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2678C"/>
    <w:rPr>
      <w:rFonts w:asciiTheme="majorHAnsi" w:eastAsiaTheme="majorEastAsia" w:hAnsiTheme="majorHAnsi" w:cstheme="majorBidi"/>
      <w:color w:val="0F4761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2678C"/>
    <w:rPr>
      <w:rFonts w:eastAsiaTheme="majorEastAsia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267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6267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7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7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7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78C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626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626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7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7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7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7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7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26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2678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2678C"/>
    <w:rPr>
      <w:kern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D47D75"/>
    <w:pPr>
      <w:spacing w:before="240" w:after="0"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D47D75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D47D75"/>
    <w:pPr>
      <w:spacing w:after="100"/>
      <w:ind w:left="480"/>
    </w:pPr>
  </w:style>
  <w:style w:type="paragraph" w:styleId="TOC2">
    <w:name w:val="toc 2"/>
    <w:basedOn w:val="Normal"/>
    <w:next w:val="Normal"/>
    <w:autoRedefine/>
    <w:uiPriority w:val="39"/>
    <w:unhideWhenUsed/>
    <w:rsid w:val="00D47D75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D47D75"/>
    <w:rPr>
      <w:color w:val="467886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1217A9"/>
    <w:pPr>
      <w:spacing w:after="100"/>
      <w:ind w:left="720"/>
    </w:pPr>
  </w:style>
  <w:style w:type="paragraph" w:styleId="Header">
    <w:name w:val="header"/>
    <w:basedOn w:val="Normal"/>
    <w:link w:val="HeaderChar"/>
    <w:uiPriority w:val="99"/>
    <w:unhideWhenUsed/>
    <w:rsid w:val="00352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88F"/>
  </w:style>
  <w:style w:type="paragraph" w:styleId="Footer">
    <w:name w:val="footer"/>
    <w:basedOn w:val="Normal"/>
    <w:link w:val="FooterChar"/>
    <w:uiPriority w:val="99"/>
    <w:unhideWhenUsed/>
    <w:rsid w:val="00352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88F"/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qODWmTj5TvP7jj9VZ2NT10Kcqw==">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1503</Words>
  <Characters>8571</Characters>
  <Application>Microsoft Office Word</Application>
  <DocSecurity>0</DocSecurity>
  <Lines>71</Lines>
  <Paragraphs>20</Paragraphs>
  <ScaleCrop>false</ScaleCrop>
  <Company/>
  <LinksUpToDate>false</LinksUpToDate>
  <CharactersWithSpaces>10054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Holzworth</dc:creator>
  <cp:lastModifiedBy>Melissa Philpott</cp:lastModifiedBy>
  <cp:revision>2</cp:revision>
  <dcterms:created xsi:type="dcterms:W3CDTF">2026-10-16T19:11:00Z</dcterms:created>
  <dcterms:modified xsi:type="dcterms:W3CDTF">2026-10-16T19:11:00Z</dcterms:modified>
</cp:coreProperties>
</file>